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F2AA7" w14:textId="46E2F5AD" w:rsidR="00BF4D3C" w:rsidRPr="00E34BAB" w:rsidRDefault="00C4256D" w:rsidP="00F674CA">
      <w:pPr>
        <w:rPr>
          <w:rFonts w:ascii="Calibri" w:hAnsi="Calibri" w:cs="Arial"/>
          <w:b/>
          <w:i/>
          <w:iCs/>
          <w:sz w:val="28"/>
          <w:szCs w:val="28"/>
          <w:u w:val="single"/>
          <w:lang w:val="en-GB"/>
        </w:rPr>
      </w:pPr>
      <w:r>
        <w:rPr>
          <w:rFonts w:ascii="Calibri" w:hAnsi="Calibri"/>
          <w:b/>
          <w:noProof/>
          <w:u w:val="single"/>
          <w:lang w:val="en-GB"/>
        </w:rPr>
        <w:drawing>
          <wp:anchor distT="0" distB="0" distL="114300" distR="114300" simplePos="0" relativeHeight="251657728" behindDoc="1" locked="0" layoutInCell="1" allowOverlap="1" wp14:anchorId="4701401A" wp14:editId="142707EA">
            <wp:simplePos x="0" y="0"/>
            <wp:positionH relativeFrom="column">
              <wp:posOffset>7611745</wp:posOffset>
            </wp:positionH>
            <wp:positionV relativeFrom="paragraph">
              <wp:posOffset>-330835</wp:posOffset>
            </wp:positionV>
            <wp:extent cx="1371600" cy="828040"/>
            <wp:effectExtent l="0" t="0" r="0" b="0"/>
            <wp:wrapTight wrapText="bothSides">
              <wp:wrapPolygon edited="0">
                <wp:start x="0" y="0"/>
                <wp:lineTo x="0" y="20871"/>
                <wp:lineTo x="21300" y="20871"/>
                <wp:lineTo x="2130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3D3" w:rsidRPr="00E34BAB">
        <w:rPr>
          <w:rFonts w:ascii="Calibri" w:hAnsi="Calibri" w:cs="Arial"/>
          <w:b/>
          <w:sz w:val="28"/>
          <w:szCs w:val="28"/>
          <w:u w:val="single"/>
          <w:lang w:val="en-GB"/>
        </w:rPr>
        <w:t xml:space="preserve">Risk Assessment </w:t>
      </w:r>
      <w:r w:rsidR="00017938">
        <w:rPr>
          <w:rFonts w:ascii="Calibri" w:hAnsi="Calibri" w:cs="Arial"/>
          <w:b/>
          <w:sz w:val="28"/>
          <w:szCs w:val="28"/>
          <w:u w:val="single"/>
          <w:lang w:val="en-GB"/>
        </w:rPr>
        <w:t xml:space="preserve">for </w:t>
      </w:r>
      <w:r w:rsidR="005545B8" w:rsidRPr="005545B8">
        <w:rPr>
          <w:rFonts w:ascii="Calibri" w:hAnsi="Calibri" w:cs="Arial"/>
          <w:b/>
          <w:sz w:val="28"/>
          <w:szCs w:val="28"/>
          <w:highlight w:val="yellow"/>
          <w:u w:val="single"/>
          <w:lang w:val="en-GB"/>
        </w:rPr>
        <w:t>(insert name of event and date)</w:t>
      </w:r>
      <w:r w:rsidR="00BF4D3C" w:rsidRPr="00E34BAB">
        <w:rPr>
          <w:rFonts w:ascii="Calibri" w:hAnsi="Calibri" w:cs="Arial"/>
          <w:b/>
          <w:i/>
          <w:iCs/>
          <w:sz w:val="22"/>
          <w:szCs w:val="22"/>
          <w:u w:val="single"/>
          <w:lang w:val="en-GB"/>
        </w:rPr>
        <w:t xml:space="preserve">          </w:t>
      </w:r>
    </w:p>
    <w:p w14:paraId="41943C6F" w14:textId="262F2CC5" w:rsidR="00BF4D3C" w:rsidRPr="00F674CA" w:rsidRDefault="00BF4D3C" w:rsidP="00BF4D3C">
      <w:pPr>
        <w:rPr>
          <w:rFonts w:ascii="Calibri" w:hAnsi="Calibri" w:cs="Arial"/>
          <w:sz w:val="22"/>
          <w:szCs w:val="22"/>
          <w:lang w:val="en-GB"/>
        </w:rPr>
      </w:pPr>
      <w:r w:rsidRPr="00E34BAB">
        <w:rPr>
          <w:rFonts w:ascii="Calibri" w:hAnsi="Calibri" w:cs="Arial"/>
          <w:i/>
          <w:iCs/>
          <w:sz w:val="22"/>
          <w:szCs w:val="22"/>
          <w:lang w:val="en-GB"/>
        </w:rPr>
        <w:t>Risk assessments are concerned with identifying the hazards (i.e. things</w:t>
      </w:r>
      <w:r w:rsidRPr="00F674CA">
        <w:rPr>
          <w:rFonts w:ascii="Calibri" w:hAnsi="Calibri" w:cs="Arial"/>
          <w:sz w:val="22"/>
          <w:szCs w:val="22"/>
          <w:lang w:val="en-GB"/>
        </w:rPr>
        <w:t xml:space="preserve"> which might go wrong or cause an accident/injury), evaluating the likelihood of a particular event occurring (i.e. level of risk) and putting measures in place needed to reduce or eliminate the risk.</w:t>
      </w:r>
      <w:r w:rsidR="00836ED6" w:rsidRPr="00F674CA">
        <w:rPr>
          <w:rFonts w:ascii="Calibri" w:hAnsi="Calibri" w:cs="Arial"/>
          <w:sz w:val="22"/>
          <w:szCs w:val="22"/>
          <w:lang w:val="en-GB"/>
        </w:rPr>
        <w:t xml:space="preserve"> The person doing the risk assessment should record significant risks and the actions to be taken to reduce the risks.</w:t>
      </w:r>
      <w:r w:rsidR="003A4465">
        <w:rPr>
          <w:rFonts w:ascii="Calibri" w:hAnsi="Calibri" w:cs="Arial"/>
          <w:sz w:val="22"/>
          <w:szCs w:val="22"/>
          <w:lang w:val="en-GB"/>
        </w:rPr>
        <w:t xml:space="preserve">  Use this as a</w:t>
      </w:r>
      <w:r w:rsidR="002A5E53">
        <w:rPr>
          <w:rFonts w:ascii="Calibri" w:hAnsi="Calibri" w:cs="Arial"/>
          <w:sz w:val="22"/>
          <w:szCs w:val="22"/>
          <w:lang w:val="en-GB"/>
        </w:rPr>
        <w:t>n</w:t>
      </w:r>
      <w:r w:rsidR="003A4465">
        <w:rPr>
          <w:rFonts w:ascii="Calibri" w:hAnsi="Calibri" w:cs="Arial"/>
          <w:sz w:val="22"/>
          <w:szCs w:val="22"/>
          <w:lang w:val="en-GB"/>
        </w:rPr>
        <w:t xml:space="preserve"> aide-memoir amending it as relevant to your event.  </w:t>
      </w:r>
    </w:p>
    <w:p w14:paraId="6EDF3A39" w14:textId="77777777" w:rsidR="00BF4D3C" w:rsidRPr="00F674CA" w:rsidRDefault="00BF4D3C" w:rsidP="00BF4D3C">
      <w:pPr>
        <w:rPr>
          <w:rFonts w:ascii="Calibri" w:hAnsi="Calibri" w:cs="Arial"/>
          <w:sz w:val="22"/>
          <w:szCs w:val="22"/>
          <w:lang w:val="en-GB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1262"/>
        <w:gridCol w:w="3654"/>
        <w:gridCol w:w="3544"/>
        <w:gridCol w:w="3147"/>
      </w:tblGrid>
      <w:tr w:rsidR="00BF4D3C" w:rsidRPr="00F674CA" w14:paraId="340AA45B" w14:textId="77777777" w:rsidTr="00E305AA">
        <w:tc>
          <w:tcPr>
            <w:tcW w:w="7479" w:type="dxa"/>
            <w:gridSpan w:val="3"/>
            <w:shd w:val="clear" w:color="auto" w:fill="DBE5F1"/>
          </w:tcPr>
          <w:p w14:paraId="04C99CFD" w14:textId="12970991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Name of Club </w:t>
            </w:r>
          </w:p>
          <w:p w14:paraId="45984830" w14:textId="77777777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691" w:type="dxa"/>
            <w:gridSpan w:val="2"/>
          </w:tcPr>
          <w:p w14:paraId="7E162EB4" w14:textId="3C9A9D73" w:rsidR="00BF4D3C" w:rsidRPr="00F674CA" w:rsidRDefault="003879E5" w:rsidP="00BF4D3C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AIRIENTEERS</w:t>
            </w:r>
          </w:p>
        </w:tc>
      </w:tr>
      <w:tr w:rsidR="00BF4D3C" w:rsidRPr="00F674CA" w14:paraId="703CA7FF" w14:textId="77777777" w:rsidTr="00E305AA">
        <w:tc>
          <w:tcPr>
            <w:tcW w:w="3825" w:type="dxa"/>
            <w:gridSpan w:val="2"/>
            <w:shd w:val="clear" w:color="auto" w:fill="DBE5F1"/>
          </w:tcPr>
          <w:p w14:paraId="174FFF5E" w14:textId="77777777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>Name of person completing this form</w:t>
            </w:r>
          </w:p>
        </w:tc>
        <w:tc>
          <w:tcPr>
            <w:tcW w:w="3654" w:type="dxa"/>
          </w:tcPr>
          <w:p w14:paraId="7304777C" w14:textId="1B9A086D" w:rsidR="00BF4D3C" w:rsidRPr="00F674CA" w:rsidRDefault="00BF4D3C" w:rsidP="00BF4D3C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  <w:shd w:val="clear" w:color="auto" w:fill="DBE5F1"/>
          </w:tcPr>
          <w:p w14:paraId="0D68D50C" w14:textId="77777777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Position of person completing this form (coach, </w:t>
            </w:r>
            <w:r w:rsidR="00A7650D"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>organizer</w:t>
            </w: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etc)</w:t>
            </w:r>
          </w:p>
        </w:tc>
        <w:tc>
          <w:tcPr>
            <w:tcW w:w="3147" w:type="dxa"/>
          </w:tcPr>
          <w:p w14:paraId="09C1F0B9" w14:textId="1FFDF540" w:rsidR="00BF4D3C" w:rsidRPr="00F674CA" w:rsidRDefault="00BF4D3C" w:rsidP="00BF4D3C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BF4D3C" w:rsidRPr="00F674CA" w14:paraId="2C1721FB" w14:textId="77777777" w:rsidTr="00E305AA">
        <w:tc>
          <w:tcPr>
            <w:tcW w:w="3825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6205C3B7" w14:textId="77777777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>Venue for session / event / activity</w:t>
            </w:r>
          </w:p>
          <w:p w14:paraId="12323AD8" w14:textId="77777777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</w:tcPr>
          <w:p w14:paraId="2C083182" w14:textId="7F41F26B" w:rsidR="00BF4D3C" w:rsidRPr="00F674CA" w:rsidRDefault="00BF4D3C" w:rsidP="00BF4D3C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  <w:shd w:val="clear" w:color="auto" w:fill="DBE5F1"/>
          </w:tcPr>
          <w:p w14:paraId="5160152D" w14:textId="77777777" w:rsidR="00BF4D3C" w:rsidRPr="00F674CA" w:rsidRDefault="00BF4D3C" w:rsidP="008D4276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Date </w:t>
            </w:r>
            <w:r w:rsidR="008D4276"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and times </w:t>
            </w: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>for session / event / activity</w:t>
            </w:r>
          </w:p>
        </w:tc>
        <w:tc>
          <w:tcPr>
            <w:tcW w:w="3147" w:type="dxa"/>
          </w:tcPr>
          <w:p w14:paraId="30684B22" w14:textId="16AF10C2" w:rsidR="00731DC5" w:rsidRPr="00F674CA" w:rsidRDefault="00731DC5" w:rsidP="008551EF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BF4D3C" w:rsidRPr="00F674CA" w14:paraId="092366CD" w14:textId="77777777" w:rsidTr="00E305AA">
        <w:tc>
          <w:tcPr>
            <w:tcW w:w="7479" w:type="dxa"/>
            <w:gridSpan w:val="3"/>
            <w:shd w:val="clear" w:color="auto" w:fill="DBE5F1"/>
          </w:tcPr>
          <w:p w14:paraId="0E7F70BB" w14:textId="77777777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>Name of person in charge of session / event / activity</w:t>
            </w:r>
          </w:p>
          <w:p w14:paraId="4A14618B" w14:textId="77777777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6691" w:type="dxa"/>
            <w:gridSpan w:val="2"/>
          </w:tcPr>
          <w:p w14:paraId="0AEEE066" w14:textId="75A107AB" w:rsidR="00BF4D3C" w:rsidRPr="00F674CA" w:rsidRDefault="00BF4D3C" w:rsidP="00BF4D3C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BF4D3C" w:rsidRPr="00F674CA" w14:paraId="1C3866C4" w14:textId="77777777" w:rsidTr="00E305AA">
        <w:tc>
          <w:tcPr>
            <w:tcW w:w="2563" w:type="dxa"/>
            <w:shd w:val="clear" w:color="auto" w:fill="DBE5F1"/>
          </w:tcPr>
          <w:p w14:paraId="2E2B6D5D" w14:textId="2294CD9F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>Risk assessment signed</w:t>
            </w:r>
            <w:r w:rsidR="00F55AB9">
              <w:rPr>
                <w:rFonts w:ascii="Calibri" w:hAnsi="Calibri" w:cs="Arial"/>
                <w:b/>
                <w:sz w:val="22"/>
                <w:szCs w:val="22"/>
                <w:lang w:val="en-GB"/>
              </w:rPr>
              <w:t>.</w:t>
            </w: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530F46AD" w14:textId="77777777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14:paraId="0C17360A" w14:textId="55228D2F" w:rsidR="00BF4D3C" w:rsidRPr="00F674CA" w:rsidRDefault="00BF4D3C" w:rsidP="00BF4D3C">
            <w:pPr>
              <w:rPr>
                <w:rFonts w:ascii="Calibri" w:hAnsi="Calibri" w:cs="Arial"/>
                <w:i/>
                <w:color w:val="548DD4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BE5F1"/>
          </w:tcPr>
          <w:p w14:paraId="7180D347" w14:textId="77777777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>Risk assessment dated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76364D17" w14:textId="79269FE7" w:rsidR="00BF4D3C" w:rsidRPr="00F674CA" w:rsidRDefault="00BF4D3C" w:rsidP="00BF4D3C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BF4D3C" w:rsidRPr="00F674CA" w14:paraId="796BA635" w14:textId="77777777" w:rsidTr="00E305AA">
        <w:tc>
          <w:tcPr>
            <w:tcW w:w="2563" w:type="dxa"/>
            <w:vMerge w:val="restart"/>
            <w:shd w:val="clear" w:color="auto" w:fill="DBE5F1"/>
          </w:tcPr>
          <w:p w14:paraId="3ACB26F9" w14:textId="77777777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>Risk assessment checked by (name, position and date)</w:t>
            </w:r>
          </w:p>
          <w:p w14:paraId="1EA2FA06" w14:textId="77777777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  <w:p w14:paraId="6D5E6A4E" w14:textId="77777777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916" w:type="dxa"/>
            <w:gridSpan w:val="2"/>
            <w:tcBorders>
              <w:right w:val="single" w:sz="4" w:space="0" w:color="auto"/>
            </w:tcBorders>
          </w:tcPr>
          <w:p w14:paraId="43D6A9C0" w14:textId="5A126A19" w:rsidR="00BF4D3C" w:rsidRPr="00F674CA" w:rsidRDefault="13A3096C" w:rsidP="13A3096C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13A3096C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Print name &amp; position (coach mentor, controller etc):</w:t>
            </w:r>
            <w:r w:rsidRPr="13A3096C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691" w:type="dxa"/>
            <w:gridSpan w:val="2"/>
            <w:tcBorders>
              <w:left w:val="single" w:sz="4" w:space="0" w:color="auto"/>
            </w:tcBorders>
          </w:tcPr>
          <w:p w14:paraId="1D3AF23C" w14:textId="60C0549E" w:rsidR="001F42E5" w:rsidRPr="00F674CA" w:rsidRDefault="001F42E5" w:rsidP="00BF4D3C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E00B2D" w:rsidRPr="00F674CA" w14:paraId="6ACDB192" w14:textId="77777777" w:rsidTr="00E305AA">
        <w:tc>
          <w:tcPr>
            <w:tcW w:w="2563" w:type="dxa"/>
            <w:vMerge/>
          </w:tcPr>
          <w:p w14:paraId="31D44B39" w14:textId="77777777" w:rsidR="00E00B2D" w:rsidRPr="00F674CA" w:rsidRDefault="00E00B2D" w:rsidP="00BF4D3C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1607" w:type="dxa"/>
            <w:gridSpan w:val="4"/>
          </w:tcPr>
          <w:p w14:paraId="385688DF" w14:textId="7569FE7C" w:rsidR="00E00B2D" w:rsidRDefault="00E00B2D" w:rsidP="13A3096C">
            <w:pPr>
              <w:rPr>
                <w:rFonts w:ascii="Calibri" w:hAnsi="Calibri" w:cs="Arial"/>
                <w:color w:val="2F5496"/>
                <w:sz w:val="22"/>
                <w:szCs w:val="22"/>
                <w:lang w:val="en-GB"/>
              </w:rPr>
            </w:pPr>
          </w:p>
        </w:tc>
      </w:tr>
    </w:tbl>
    <w:p w14:paraId="702210B8" w14:textId="77777777" w:rsidR="00BF4D3C" w:rsidRPr="00F674CA" w:rsidRDefault="00BF4D3C" w:rsidP="00BF4D3C">
      <w:pPr>
        <w:rPr>
          <w:rFonts w:ascii="Calibri" w:hAnsi="Calibri" w:cs="Arial"/>
          <w:sz w:val="22"/>
          <w:szCs w:val="22"/>
          <w:lang w:val="en-GB"/>
        </w:rPr>
      </w:pPr>
      <w:r w:rsidRPr="00F674CA">
        <w:rPr>
          <w:rFonts w:ascii="Calibri" w:hAnsi="Calibri" w:cs="Arial"/>
          <w:sz w:val="22"/>
          <w:szCs w:val="22"/>
          <w:lang w:val="en-GB"/>
        </w:rPr>
        <w:t xml:space="preserve"> </w:t>
      </w:r>
    </w:p>
    <w:p w14:paraId="65E84539" w14:textId="77777777" w:rsidR="00BF4D3C" w:rsidRPr="00F674CA" w:rsidRDefault="00BF4D3C" w:rsidP="00BF4D3C">
      <w:pPr>
        <w:rPr>
          <w:rFonts w:ascii="Calibri" w:hAnsi="Calibri" w:cs="Arial"/>
          <w:b/>
          <w:sz w:val="22"/>
          <w:szCs w:val="22"/>
          <w:lang w:val="en-GB"/>
        </w:rPr>
      </w:pPr>
      <w:r w:rsidRPr="00F674CA">
        <w:rPr>
          <w:rFonts w:ascii="Calibri" w:hAnsi="Calibri" w:cs="Arial"/>
          <w:b/>
          <w:sz w:val="22"/>
          <w:szCs w:val="22"/>
          <w:lang w:val="en-GB"/>
        </w:rPr>
        <w:t>Emergency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8"/>
        <w:gridCol w:w="4634"/>
        <w:gridCol w:w="5650"/>
      </w:tblGrid>
      <w:tr w:rsidR="00BF4D3C" w:rsidRPr="00F674CA" w14:paraId="6691985B" w14:textId="77777777" w:rsidTr="00F674CA">
        <w:tc>
          <w:tcPr>
            <w:tcW w:w="3989" w:type="dxa"/>
            <w:shd w:val="clear" w:color="auto" w:fill="DBE5F1"/>
          </w:tcPr>
          <w:p w14:paraId="1AB48895" w14:textId="77777777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>Emergency access point (for emergency vehicles)</w:t>
            </w:r>
          </w:p>
          <w:p w14:paraId="1AE86CAF" w14:textId="77777777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699" w:type="dxa"/>
          </w:tcPr>
          <w:p w14:paraId="619E4406" w14:textId="48364220" w:rsidR="00BF4D3C" w:rsidRPr="00F674CA" w:rsidRDefault="00F674CA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>Post code / G</w:t>
            </w:r>
            <w:r w:rsidR="00BF4D3C"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>rid referenc</w:t>
            </w:r>
            <w:r w:rsidR="00B30AC8">
              <w:rPr>
                <w:rFonts w:ascii="Calibri" w:hAnsi="Calibri" w:cs="Arial"/>
                <w:b/>
                <w:sz w:val="22"/>
                <w:szCs w:val="22"/>
                <w:lang w:val="en-GB"/>
              </w:rPr>
              <w:t>e/What 3 Words:</w:t>
            </w:r>
          </w:p>
          <w:p w14:paraId="340949B8" w14:textId="3593B6BB" w:rsidR="00285342" w:rsidRPr="00F674CA" w:rsidRDefault="00285342" w:rsidP="00D653A5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5750" w:type="dxa"/>
          </w:tcPr>
          <w:p w14:paraId="635DF9D9" w14:textId="77777777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>Place from which signed:</w:t>
            </w:r>
            <w:r w:rsidR="0007707C"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2746EA27" w14:textId="53D7EA4E" w:rsidR="00BF4D3C" w:rsidRPr="00F674CA" w:rsidRDefault="00BF4D3C" w:rsidP="00A74EB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BF4D3C" w:rsidRPr="00F674CA" w14:paraId="47B10C54" w14:textId="77777777" w:rsidTr="00F674CA">
        <w:tc>
          <w:tcPr>
            <w:tcW w:w="3989" w:type="dxa"/>
            <w:tcBorders>
              <w:bottom w:val="single" w:sz="4" w:space="0" w:color="auto"/>
            </w:tcBorders>
            <w:shd w:val="clear" w:color="auto" w:fill="DBE5F1"/>
          </w:tcPr>
          <w:p w14:paraId="7A8ED21E" w14:textId="77777777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>Nearest A&amp;E hospital:</w:t>
            </w:r>
          </w:p>
          <w:p w14:paraId="541FBACA" w14:textId="77777777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  <w:p w14:paraId="604DB4D1" w14:textId="77777777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699" w:type="dxa"/>
          </w:tcPr>
          <w:p w14:paraId="201EA32C" w14:textId="77777777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>Name and Post code:</w:t>
            </w:r>
          </w:p>
          <w:p w14:paraId="14596E49" w14:textId="77777777" w:rsidR="00731DC5" w:rsidRPr="00F674CA" w:rsidRDefault="00731DC5" w:rsidP="005733AA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5750" w:type="dxa"/>
          </w:tcPr>
          <w:p w14:paraId="45E8AE3A" w14:textId="447484B7" w:rsidR="00731DC5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>Map available</w:t>
            </w:r>
            <w:r w:rsidR="00B458A0">
              <w:rPr>
                <w:rFonts w:ascii="Calibri" w:hAnsi="Calibri" w:cs="Arial"/>
                <w:b/>
                <w:sz w:val="22"/>
                <w:szCs w:val="22"/>
                <w:lang w:val="en-GB"/>
              </w:rPr>
              <w:t>?</w:t>
            </w: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(where):</w:t>
            </w:r>
          </w:p>
          <w:p w14:paraId="21AB6792" w14:textId="77777777" w:rsidR="00BF4D3C" w:rsidRPr="00F674CA" w:rsidRDefault="00BF4D3C" w:rsidP="005733AA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BF4D3C" w:rsidRPr="00F674CA" w14:paraId="31433BAD" w14:textId="77777777" w:rsidTr="00F674CA">
        <w:tc>
          <w:tcPr>
            <w:tcW w:w="3989" w:type="dxa"/>
            <w:shd w:val="clear" w:color="auto" w:fill="DBE5F1"/>
          </w:tcPr>
          <w:p w14:paraId="6E32C682" w14:textId="77777777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>Working telephone:</w:t>
            </w:r>
          </w:p>
          <w:p w14:paraId="2CF65AD2" w14:textId="77777777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  <w:p w14:paraId="0206EBDB" w14:textId="77777777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699" w:type="dxa"/>
          </w:tcPr>
          <w:p w14:paraId="5E92E18F" w14:textId="7C417135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>Landline or mobile:</w:t>
            </w:r>
            <w:r w:rsidR="001F42E5"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2227AD8E" w14:textId="7E9BAE1A" w:rsidR="00065EE9" w:rsidRPr="00F674CA" w:rsidRDefault="00065EE9" w:rsidP="00F674CA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5750" w:type="dxa"/>
          </w:tcPr>
          <w:p w14:paraId="6739D961" w14:textId="3A29320B" w:rsidR="00BF4D3C" w:rsidRPr="00F674CA" w:rsidRDefault="00B458A0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Organiser </w:t>
            </w:r>
            <w:r w:rsidR="00BF4D3C"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>Number:</w:t>
            </w:r>
            <w:r w:rsidR="001F42E5"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3155524E" w14:textId="0F9C8877" w:rsidR="00BF4D3C" w:rsidRPr="00F674CA" w:rsidRDefault="00BF4D3C" w:rsidP="00BF4D3C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BF4D3C" w:rsidRPr="00F674CA" w14:paraId="6130AAA5" w14:textId="77777777" w:rsidTr="00F674CA">
        <w:tc>
          <w:tcPr>
            <w:tcW w:w="3989" w:type="dxa"/>
            <w:shd w:val="clear" w:color="auto" w:fill="DBE5F1"/>
          </w:tcPr>
          <w:p w14:paraId="7B551E4E" w14:textId="77777777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>First Aid cover</w:t>
            </w:r>
          </w:p>
          <w:p w14:paraId="0B789AF6" w14:textId="77777777" w:rsidR="00BF4D3C" w:rsidRPr="00F674CA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699" w:type="dxa"/>
          </w:tcPr>
          <w:p w14:paraId="2CDD9653" w14:textId="77777777" w:rsidR="00731DC5" w:rsidRDefault="00BF4D3C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>Name of first aider:</w:t>
            </w:r>
            <w:r w:rsidR="001F42E5"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70054C0A" w14:textId="77777777" w:rsidR="00BF4D3C" w:rsidRPr="00F674CA" w:rsidRDefault="00BF4D3C" w:rsidP="005733AA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5750" w:type="dxa"/>
          </w:tcPr>
          <w:p w14:paraId="1642FE8B" w14:textId="77777777" w:rsidR="00BF4D3C" w:rsidRPr="00F674CA" w:rsidRDefault="00BF4D3C" w:rsidP="00BF4D3C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>Located where?</w:t>
            </w:r>
            <w:r w:rsidR="001F42E5"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232BC4FC" w14:textId="23080268" w:rsidR="00BF4D3C" w:rsidRPr="00F674CA" w:rsidRDefault="00BF4D3C" w:rsidP="00BF4D3C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8D4276" w:rsidRPr="00F674CA" w14:paraId="607B23C0" w14:textId="77777777" w:rsidTr="00F674CA">
        <w:tc>
          <w:tcPr>
            <w:tcW w:w="3989" w:type="dxa"/>
            <w:shd w:val="clear" w:color="auto" w:fill="DBE5F1"/>
          </w:tcPr>
          <w:p w14:paraId="230F7780" w14:textId="77777777" w:rsidR="008D4276" w:rsidRPr="00F674CA" w:rsidRDefault="008D4276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>Accident report</w:t>
            </w:r>
          </w:p>
        </w:tc>
        <w:tc>
          <w:tcPr>
            <w:tcW w:w="4699" w:type="dxa"/>
          </w:tcPr>
          <w:p w14:paraId="77FAAF02" w14:textId="77777777" w:rsidR="008D4276" w:rsidRDefault="008D4276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To the organizer </w:t>
            </w:r>
          </w:p>
          <w:p w14:paraId="23683122" w14:textId="05511F36" w:rsidR="00B458A0" w:rsidRPr="00F674CA" w:rsidRDefault="00B458A0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750" w:type="dxa"/>
          </w:tcPr>
          <w:p w14:paraId="6F31B1B3" w14:textId="77777777" w:rsidR="008D4276" w:rsidRPr="00F674CA" w:rsidRDefault="008D4276" w:rsidP="00BF4D3C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F674CA">
              <w:rPr>
                <w:rFonts w:ascii="Calibri" w:hAnsi="Calibri" w:cs="Arial"/>
                <w:b/>
                <w:sz w:val="22"/>
                <w:szCs w:val="22"/>
                <w:lang w:val="en-GB"/>
              </w:rPr>
              <w:t>To be done on the BOF form according to BOF rules.</w:t>
            </w:r>
          </w:p>
        </w:tc>
      </w:tr>
    </w:tbl>
    <w:p w14:paraId="637F936D" w14:textId="77777777" w:rsidR="00214FCC" w:rsidRDefault="00214FCC" w:rsidP="00BF4D3C">
      <w:pPr>
        <w:rPr>
          <w:rFonts w:ascii="Calibri" w:hAnsi="Calibri" w:cs="Arial"/>
          <w:b/>
          <w:sz w:val="22"/>
          <w:szCs w:val="22"/>
          <w:lang w:val="en-GB"/>
        </w:rPr>
      </w:pPr>
    </w:p>
    <w:p w14:paraId="47E13BA6" w14:textId="77777777" w:rsidR="00214FCC" w:rsidRDefault="00214FCC">
      <w:pPr>
        <w:rPr>
          <w:rFonts w:ascii="Calibri" w:hAnsi="Calibri" w:cs="Arial"/>
          <w:b/>
          <w:sz w:val="22"/>
          <w:szCs w:val="22"/>
          <w:lang w:val="en-GB"/>
        </w:rPr>
      </w:pPr>
      <w:r>
        <w:rPr>
          <w:rFonts w:ascii="Calibri" w:hAnsi="Calibri" w:cs="Arial"/>
          <w:b/>
          <w:sz w:val="22"/>
          <w:szCs w:val="22"/>
          <w:lang w:val="en-GB"/>
        </w:rPr>
        <w:br w:type="page"/>
      </w:r>
    </w:p>
    <w:p w14:paraId="6F17632D" w14:textId="5773F358" w:rsidR="00BF4D3C" w:rsidRPr="00214FCC" w:rsidRDefault="00BF4D3C" w:rsidP="00BF4D3C">
      <w:pPr>
        <w:rPr>
          <w:rFonts w:ascii="Calibri" w:hAnsi="Calibri" w:cs="Arial"/>
          <w:bCs/>
          <w:sz w:val="22"/>
          <w:szCs w:val="22"/>
          <w:lang w:val="en-GB"/>
        </w:rPr>
      </w:pPr>
      <w:r w:rsidRPr="00214FCC">
        <w:rPr>
          <w:rFonts w:ascii="Calibri" w:hAnsi="Calibri" w:cs="Arial"/>
          <w:bCs/>
          <w:sz w:val="22"/>
          <w:szCs w:val="22"/>
          <w:lang w:val="en-GB"/>
        </w:rPr>
        <w:lastRenderedPageBreak/>
        <w:t>The Risk Assessment</w:t>
      </w:r>
      <w:r w:rsidR="0037445A" w:rsidRPr="00214FCC">
        <w:rPr>
          <w:rFonts w:ascii="Calibri" w:hAnsi="Calibri" w:cs="Arial"/>
          <w:bCs/>
          <w:sz w:val="22"/>
          <w:szCs w:val="22"/>
          <w:lang w:val="en-GB"/>
        </w:rPr>
        <w:t xml:space="preserve"> – the table below contains </w:t>
      </w:r>
      <w:r w:rsidR="00072B12" w:rsidRPr="00214FCC">
        <w:rPr>
          <w:rFonts w:ascii="Calibri" w:hAnsi="Calibri" w:cs="Arial"/>
          <w:bCs/>
          <w:sz w:val="22"/>
          <w:szCs w:val="22"/>
          <w:lang w:val="en-GB"/>
        </w:rPr>
        <w:t>most</w:t>
      </w:r>
      <w:r w:rsidR="00925C33">
        <w:rPr>
          <w:rFonts w:ascii="Calibri" w:hAnsi="Calibri" w:cs="Arial"/>
          <w:bCs/>
          <w:sz w:val="22"/>
          <w:szCs w:val="22"/>
          <w:lang w:val="en-GB"/>
        </w:rPr>
        <w:t xml:space="preserve"> </w:t>
      </w:r>
      <w:r w:rsidR="0037445A" w:rsidRPr="00214FCC">
        <w:rPr>
          <w:rFonts w:ascii="Calibri" w:hAnsi="Calibri" w:cs="Arial"/>
          <w:bCs/>
          <w:sz w:val="22"/>
          <w:szCs w:val="22"/>
          <w:lang w:val="en-GB"/>
        </w:rPr>
        <w:t xml:space="preserve">risks that may be </w:t>
      </w:r>
      <w:r w:rsidR="00707E94">
        <w:rPr>
          <w:rFonts w:ascii="Calibri" w:hAnsi="Calibri" w:cs="Arial"/>
          <w:bCs/>
          <w:sz w:val="22"/>
          <w:szCs w:val="22"/>
          <w:lang w:val="en-GB"/>
        </w:rPr>
        <w:t>encountered</w:t>
      </w:r>
      <w:r w:rsidR="0037445A" w:rsidRPr="00214FCC">
        <w:rPr>
          <w:rFonts w:ascii="Calibri" w:hAnsi="Calibri" w:cs="Arial"/>
          <w:bCs/>
          <w:sz w:val="22"/>
          <w:szCs w:val="22"/>
          <w:lang w:val="en-GB"/>
        </w:rPr>
        <w:t xml:space="preserve"> at an orienteering event.</w:t>
      </w:r>
      <w:r w:rsidR="00123907" w:rsidRPr="00214FCC">
        <w:rPr>
          <w:rFonts w:ascii="Calibri" w:hAnsi="Calibri" w:cs="Arial"/>
          <w:bCs/>
          <w:sz w:val="22"/>
          <w:szCs w:val="22"/>
          <w:lang w:val="en-GB"/>
        </w:rPr>
        <w:t xml:space="preserve">   </w:t>
      </w:r>
      <w:r w:rsidR="003A6878">
        <w:rPr>
          <w:rFonts w:ascii="Calibri" w:hAnsi="Calibri" w:cs="Arial"/>
          <w:bCs/>
          <w:sz w:val="22"/>
          <w:szCs w:val="22"/>
          <w:lang w:val="en-GB"/>
        </w:rPr>
        <w:t>For you</w:t>
      </w:r>
      <w:r w:rsidR="00707E94">
        <w:rPr>
          <w:rFonts w:ascii="Calibri" w:hAnsi="Calibri" w:cs="Arial"/>
          <w:bCs/>
          <w:sz w:val="22"/>
          <w:szCs w:val="22"/>
          <w:lang w:val="en-GB"/>
        </w:rPr>
        <w:t xml:space="preserve">r </w:t>
      </w:r>
      <w:r w:rsidR="00072B12">
        <w:rPr>
          <w:rFonts w:ascii="Calibri" w:hAnsi="Calibri" w:cs="Arial"/>
          <w:bCs/>
          <w:sz w:val="22"/>
          <w:szCs w:val="22"/>
          <w:lang w:val="en-GB"/>
        </w:rPr>
        <w:t>event</w:t>
      </w:r>
      <w:r w:rsidR="003A6878">
        <w:rPr>
          <w:rFonts w:ascii="Calibri" w:hAnsi="Calibri" w:cs="Arial"/>
          <w:bCs/>
          <w:sz w:val="22"/>
          <w:szCs w:val="22"/>
          <w:lang w:val="en-GB"/>
        </w:rPr>
        <w:t xml:space="preserve"> you must identify t</w:t>
      </w:r>
      <w:r w:rsidR="00C5416F" w:rsidRPr="00214FCC">
        <w:rPr>
          <w:rFonts w:ascii="Calibri" w:hAnsi="Calibri" w:cs="Arial"/>
          <w:bCs/>
          <w:sz w:val="22"/>
          <w:szCs w:val="22"/>
          <w:lang w:val="en-GB"/>
        </w:rPr>
        <w:t xml:space="preserve">he </w:t>
      </w:r>
      <w:r w:rsidR="00C5416F" w:rsidRPr="00214FCC">
        <w:rPr>
          <w:rFonts w:ascii="Calibri" w:hAnsi="Calibri" w:cs="Arial"/>
          <w:b/>
          <w:sz w:val="22"/>
          <w:szCs w:val="22"/>
          <w:lang w:val="en-GB"/>
        </w:rPr>
        <w:t>s</w:t>
      </w:r>
      <w:r w:rsidR="00123907" w:rsidRPr="00214FCC">
        <w:rPr>
          <w:rFonts w:ascii="Calibri" w:hAnsi="Calibri" w:cs="Arial"/>
          <w:b/>
          <w:sz w:val="22"/>
          <w:szCs w:val="22"/>
          <w:lang w:val="en-GB"/>
        </w:rPr>
        <w:t>ignificant</w:t>
      </w:r>
      <w:r w:rsidR="00123907" w:rsidRPr="00214FCC">
        <w:rPr>
          <w:rFonts w:ascii="Calibri" w:hAnsi="Calibri" w:cs="Arial"/>
          <w:bCs/>
          <w:sz w:val="22"/>
          <w:szCs w:val="22"/>
          <w:lang w:val="en-GB"/>
        </w:rPr>
        <w:t xml:space="preserve"> risks</w:t>
      </w:r>
      <w:r w:rsidR="00016B4E">
        <w:rPr>
          <w:rFonts w:ascii="Calibri" w:hAnsi="Calibri" w:cs="Arial"/>
          <w:bCs/>
          <w:sz w:val="22"/>
          <w:szCs w:val="22"/>
          <w:lang w:val="en-GB"/>
        </w:rPr>
        <w:t xml:space="preserve"> – this will depend on the likelihood and the possible outcome</w:t>
      </w:r>
      <w:r w:rsidR="0084603F">
        <w:rPr>
          <w:rFonts w:ascii="Calibri" w:hAnsi="Calibri" w:cs="Arial"/>
          <w:bCs/>
          <w:sz w:val="22"/>
          <w:szCs w:val="22"/>
          <w:lang w:val="en-GB"/>
        </w:rPr>
        <w:t>.  You will</w:t>
      </w:r>
      <w:r w:rsidR="00123907" w:rsidRPr="00214FCC">
        <w:rPr>
          <w:rFonts w:ascii="Calibri" w:hAnsi="Calibri" w:cs="Arial"/>
          <w:bCs/>
          <w:sz w:val="22"/>
          <w:szCs w:val="22"/>
          <w:lang w:val="en-GB"/>
        </w:rPr>
        <w:t xml:space="preserve"> </w:t>
      </w:r>
      <w:r w:rsidR="003A6878">
        <w:rPr>
          <w:rFonts w:ascii="Calibri" w:hAnsi="Calibri" w:cs="Arial"/>
          <w:bCs/>
          <w:sz w:val="22"/>
          <w:szCs w:val="22"/>
          <w:lang w:val="en-GB"/>
        </w:rPr>
        <w:t xml:space="preserve">then </w:t>
      </w:r>
      <w:r w:rsidR="0084603F">
        <w:rPr>
          <w:rFonts w:ascii="Calibri" w:hAnsi="Calibri" w:cs="Arial"/>
          <w:bCs/>
          <w:sz w:val="22"/>
          <w:szCs w:val="22"/>
          <w:lang w:val="en-GB"/>
        </w:rPr>
        <w:t xml:space="preserve">need to </w:t>
      </w:r>
      <w:r w:rsidR="00080B31">
        <w:rPr>
          <w:rFonts w:ascii="Calibri" w:hAnsi="Calibri" w:cs="Arial"/>
          <w:bCs/>
          <w:sz w:val="22"/>
          <w:szCs w:val="22"/>
          <w:lang w:val="en-GB"/>
        </w:rPr>
        <w:t xml:space="preserve">state what </w:t>
      </w:r>
      <w:r w:rsidR="00123907" w:rsidRPr="00214FCC">
        <w:rPr>
          <w:rFonts w:ascii="Calibri" w:hAnsi="Calibri" w:cs="Arial"/>
          <w:bCs/>
          <w:sz w:val="22"/>
          <w:szCs w:val="22"/>
          <w:lang w:val="en-GB"/>
        </w:rPr>
        <w:t>control measures</w:t>
      </w:r>
      <w:r w:rsidR="00080B31">
        <w:rPr>
          <w:rFonts w:ascii="Calibri" w:hAnsi="Calibri" w:cs="Arial"/>
          <w:bCs/>
          <w:sz w:val="22"/>
          <w:szCs w:val="22"/>
          <w:lang w:val="en-GB"/>
        </w:rPr>
        <w:t xml:space="preserve"> will be implemented.</w:t>
      </w:r>
      <w:r w:rsidR="00707E94">
        <w:rPr>
          <w:rFonts w:ascii="Calibri" w:hAnsi="Calibri" w:cs="Arial"/>
          <w:bCs/>
          <w:sz w:val="22"/>
          <w:szCs w:val="22"/>
          <w:lang w:val="en-GB"/>
        </w:rPr>
        <w:t xml:space="preserve">  </w:t>
      </w:r>
      <w:r w:rsidR="004976F2">
        <w:rPr>
          <w:rFonts w:ascii="Calibri" w:hAnsi="Calibri" w:cs="Arial"/>
          <w:bCs/>
          <w:sz w:val="22"/>
          <w:szCs w:val="22"/>
          <w:lang w:val="en-GB"/>
        </w:rPr>
        <w:t xml:space="preserve">To complete this </w:t>
      </w:r>
      <w:r w:rsidR="00072B12">
        <w:rPr>
          <w:rFonts w:ascii="Calibri" w:hAnsi="Calibri" w:cs="Arial"/>
          <w:bCs/>
          <w:sz w:val="22"/>
          <w:szCs w:val="22"/>
          <w:lang w:val="en-GB"/>
        </w:rPr>
        <w:t>form</w:t>
      </w:r>
      <w:r w:rsidR="00FC1FB9">
        <w:rPr>
          <w:rFonts w:ascii="Calibri" w:hAnsi="Calibri" w:cs="Arial"/>
          <w:bCs/>
          <w:sz w:val="22"/>
          <w:szCs w:val="22"/>
          <w:lang w:val="en-GB"/>
        </w:rPr>
        <w:t xml:space="preserve">, </w:t>
      </w:r>
      <w:r w:rsidR="004976F2">
        <w:rPr>
          <w:rFonts w:ascii="Calibri" w:hAnsi="Calibri" w:cs="Arial"/>
          <w:bCs/>
          <w:sz w:val="22"/>
          <w:szCs w:val="22"/>
          <w:lang w:val="en-GB"/>
        </w:rPr>
        <w:t xml:space="preserve"> </w:t>
      </w:r>
      <w:r w:rsidR="0082772A">
        <w:rPr>
          <w:rFonts w:ascii="Calibri" w:hAnsi="Calibri" w:cs="Arial"/>
          <w:bCs/>
          <w:sz w:val="22"/>
          <w:szCs w:val="22"/>
          <w:lang w:val="en-GB"/>
        </w:rPr>
        <w:t xml:space="preserve"> </w:t>
      </w:r>
      <w:r w:rsidR="004B0B6A">
        <w:rPr>
          <w:rFonts w:ascii="Calibri" w:hAnsi="Calibri" w:cs="Arial"/>
          <w:bCs/>
          <w:sz w:val="22"/>
          <w:szCs w:val="22"/>
          <w:lang w:val="en-GB"/>
        </w:rPr>
        <w:t xml:space="preserve">complete the middle column then </w:t>
      </w:r>
      <w:r w:rsidR="004976F2">
        <w:rPr>
          <w:rFonts w:ascii="Calibri" w:hAnsi="Calibri" w:cs="Arial"/>
          <w:bCs/>
          <w:sz w:val="22"/>
          <w:szCs w:val="22"/>
          <w:lang w:val="en-GB"/>
        </w:rPr>
        <w:t>cross out</w:t>
      </w:r>
      <w:r w:rsidR="004B0B6A">
        <w:rPr>
          <w:rFonts w:ascii="Calibri" w:hAnsi="Calibri" w:cs="Arial"/>
          <w:bCs/>
          <w:sz w:val="22"/>
          <w:szCs w:val="22"/>
          <w:lang w:val="en-GB"/>
        </w:rPr>
        <w:t>/delete</w:t>
      </w:r>
      <w:r w:rsidR="004976F2">
        <w:rPr>
          <w:rFonts w:ascii="Calibri" w:hAnsi="Calibri" w:cs="Arial"/>
          <w:bCs/>
          <w:sz w:val="22"/>
          <w:szCs w:val="22"/>
          <w:lang w:val="en-GB"/>
        </w:rPr>
        <w:t xml:space="preserve"> the risks </w:t>
      </w:r>
      <w:r w:rsidR="00577094">
        <w:rPr>
          <w:rFonts w:ascii="Calibri" w:hAnsi="Calibri" w:cs="Arial"/>
          <w:bCs/>
          <w:sz w:val="22"/>
          <w:szCs w:val="22"/>
          <w:lang w:val="en-GB"/>
        </w:rPr>
        <w:t xml:space="preserve">and control measures </w:t>
      </w:r>
      <w:r w:rsidR="004976F2">
        <w:rPr>
          <w:rFonts w:ascii="Calibri" w:hAnsi="Calibri" w:cs="Arial"/>
          <w:bCs/>
          <w:sz w:val="22"/>
          <w:szCs w:val="22"/>
          <w:lang w:val="en-GB"/>
        </w:rPr>
        <w:t xml:space="preserve">that are not relevant to your event, then highlight the ones that are and the associated control measure.  </w:t>
      </w:r>
      <w:r w:rsidR="0082772A">
        <w:rPr>
          <w:rFonts w:ascii="Calibri" w:hAnsi="Calibri" w:cs="Arial"/>
          <w:bCs/>
          <w:sz w:val="22"/>
          <w:szCs w:val="22"/>
          <w:lang w:val="en-GB"/>
        </w:rPr>
        <w:t>A</w:t>
      </w:r>
      <w:r w:rsidR="006932FE">
        <w:rPr>
          <w:rFonts w:ascii="Calibri" w:hAnsi="Calibri" w:cs="Arial"/>
          <w:bCs/>
          <w:sz w:val="22"/>
          <w:szCs w:val="22"/>
          <w:lang w:val="en-GB"/>
        </w:rPr>
        <w:t xml:space="preserve">mend </w:t>
      </w:r>
      <w:r w:rsidR="00A07969">
        <w:rPr>
          <w:rFonts w:ascii="Calibri" w:hAnsi="Calibri" w:cs="Arial"/>
          <w:bCs/>
          <w:sz w:val="22"/>
          <w:szCs w:val="22"/>
          <w:lang w:val="en-GB"/>
        </w:rPr>
        <w:t xml:space="preserve">any risk/control measure </w:t>
      </w:r>
      <w:r w:rsidR="00D8576B">
        <w:rPr>
          <w:rFonts w:ascii="Calibri" w:hAnsi="Calibri" w:cs="Arial"/>
          <w:bCs/>
          <w:sz w:val="22"/>
          <w:szCs w:val="22"/>
          <w:lang w:val="en-GB"/>
        </w:rPr>
        <w:t>if necessary</w:t>
      </w:r>
      <w:r w:rsidR="00CF53DE">
        <w:rPr>
          <w:rFonts w:ascii="Calibri" w:hAnsi="Calibri" w:cs="Arial"/>
          <w:bCs/>
          <w:sz w:val="22"/>
          <w:szCs w:val="22"/>
          <w:lang w:val="en-GB"/>
        </w:rPr>
        <w:t xml:space="preserve"> </w:t>
      </w:r>
      <w:r w:rsidR="00A07969">
        <w:rPr>
          <w:rFonts w:ascii="Calibri" w:hAnsi="Calibri" w:cs="Arial"/>
          <w:bCs/>
          <w:sz w:val="22"/>
          <w:szCs w:val="22"/>
          <w:lang w:val="en-GB"/>
        </w:rPr>
        <w:t>and add any that are particularly relevant to your event.</w:t>
      </w:r>
      <w:r w:rsidR="005F59DE">
        <w:rPr>
          <w:rFonts w:ascii="Calibri" w:hAnsi="Calibri" w:cs="Arial"/>
          <w:bCs/>
          <w:sz w:val="22"/>
          <w:szCs w:val="22"/>
          <w:lang w:val="en-GB"/>
        </w:rPr>
        <w:t xml:space="preserve">   Note that many of these will be already part of the </w:t>
      </w:r>
      <w:r w:rsidR="00693B85">
        <w:rPr>
          <w:rFonts w:ascii="Calibri" w:hAnsi="Calibri" w:cs="Arial"/>
          <w:bCs/>
          <w:sz w:val="22"/>
          <w:szCs w:val="22"/>
          <w:lang w:val="en-GB"/>
        </w:rPr>
        <w:t>normal</w:t>
      </w:r>
      <w:r w:rsidR="005F59DE">
        <w:rPr>
          <w:rFonts w:ascii="Calibri" w:hAnsi="Calibri" w:cs="Arial"/>
          <w:bCs/>
          <w:sz w:val="22"/>
          <w:szCs w:val="22"/>
          <w:lang w:val="en-GB"/>
        </w:rPr>
        <w:t xml:space="preserve"> procedures that </w:t>
      </w:r>
      <w:r w:rsidR="001644EB">
        <w:rPr>
          <w:rFonts w:ascii="Calibri" w:hAnsi="Calibri" w:cs="Arial"/>
          <w:bCs/>
          <w:sz w:val="22"/>
          <w:szCs w:val="22"/>
          <w:lang w:val="en-GB"/>
        </w:rPr>
        <w:t>are part of the event</w:t>
      </w:r>
      <w:r w:rsidR="004C654B">
        <w:rPr>
          <w:rFonts w:ascii="Calibri" w:hAnsi="Calibri" w:cs="Arial"/>
          <w:bCs/>
          <w:sz w:val="22"/>
          <w:szCs w:val="22"/>
          <w:lang w:val="en-GB"/>
        </w:rPr>
        <w:t xml:space="preserve"> so focus on the m</w:t>
      </w:r>
      <w:r w:rsidR="00473951">
        <w:rPr>
          <w:rFonts w:ascii="Calibri" w:hAnsi="Calibri" w:cs="Arial"/>
          <w:bCs/>
          <w:sz w:val="22"/>
          <w:szCs w:val="22"/>
          <w:lang w:val="en-GB"/>
        </w:rPr>
        <w:t>ore significant ones</w:t>
      </w:r>
      <w:r w:rsidR="001644EB">
        <w:rPr>
          <w:rFonts w:ascii="Calibri" w:hAnsi="Calibri" w:cs="Arial"/>
          <w:bCs/>
          <w:sz w:val="22"/>
          <w:szCs w:val="22"/>
          <w:lang w:val="en-GB"/>
        </w:rPr>
        <w:t>.</w:t>
      </w:r>
      <w:r w:rsidR="00473951">
        <w:rPr>
          <w:rFonts w:ascii="Calibri" w:hAnsi="Calibri" w:cs="Arial"/>
          <w:bCs/>
          <w:sz w:val="22"/>
          <w:szCs w:val="22"/>
          <w:lang w:val="en-GB"/>
        </w:rPr>
        <w:t xml:space="preserve">  It is expected that </w:t>
      </w:r>
      <w:r w:rsidR="009E60AB">
        <w:rPr>
          <w:rFonts w:ascii="Calibri" w:hAnsi="Calibri" w:cs="Arial"/>
          <w:bCs/>
          <w:sz w:val="22"/>
          <w:szCs w:val="22"/>
          <w:lang w:val="en-GB"/>
        </w:rPr>
        <w:t xml:space="preserve">these standard </w:t>
      </w:r>
      <w:r w:rsidR="00473951">
        <w:rPr>
          <w:rFonts w:ascii="Calibri" w:hAnsi="Calibri" w:cs="Arial"/>
          <w:bCs/>
          <w:sz w:val="22"/>
          <w:szCs w:val="22"/>
          <w:lang w:val="en-GB"/>
        </w:rPr>
        <w:t xml:space="preserve">control measures </w:t>
      </w:r>
      <w:r w:rsidR="00693B85">
        <w:rPr>
          <w:rFonts w:ascii="Calibri" w:hAnsi="Calibri" w:cs="Arial"/>
          <w:bCs/>
          <w:sz w:val="22"/>
          <w:szCs w:val="22"/>
          <w:lang w:val="en-GB"/>
        </w:rPr>
        <w:t xml:space="preserve">would normally apply. </w:t>
      </w:r>
      <w:r w:rsidR="001644EB">
        <w:rPr>
          <w:rFonts w:ascii="Calibri" w:hAnsi="Calibri" w:cs="Arial"/>
          <w:bCs/>
          <w:sz w:val="22"/>
          <w:szCs w:val="22"/>
          <w:lang w:val="en-GB"/>
        </w:rPr>
        <w:t xml:space="preserve">  </w:t>
      </w:r>
    </w:p>
    <w:p w14:paraId="6F449ACC" w14:textId="77777777" w:rsidR="00BF4D3C" w:rsidRPr="00F674CA" w:rsidRDefault="00BF4D3C" w:rsidP="00BF4D3C">
      <w:pPr>
        <w:rPr>
          <w:rFonts w:ascii="Calibri" w:hAnsi="Calibri" w:cs="Arial"/>
          <w:b/>
          <w:sz w:val="22"/>
          <w:szCs w:val="22"/>
          <w:lang w:val="en-GB"/>
        </w:rPr>
      </w:pPr>
    </w:p>
    <w:p w14:paraId="32B5CA9F" w14:textId="312860EC" w:rsidR="00BF4D3C" w:rsidRPr="00F674CA" w:rsidRDefault="00BF4D3C" w:rsidP="00BF4D3C">
      <w:pPr>
        <w:rPr>
          <w:rFonts w:ascii="Calibri" w:hAnsi="Calibri" w:cs="Arial"/>
          <w:b/>
          <w:sz w:val="22"/>
          <w:szCs w:val="22"/>
          <w:lang w:val="en-GB"/>
        </w:rPr>
      </w:pPr>
      <w:r w:rsidRPr="00F674CA">
        <w:rPr>
          <w:rFonts w:ascii="Calibri" w:hAnsi="Calibri" w:cs="Arial"/>
          <w:b/>
          <w:sz w:val="22"/>
          <w:szCs w:val="22"/>
          <w:lang w:val="en-GB"/>
        </w:rPr>
        <w:t>NB: it is not sufficient only to put warnings in preliminary information as there is no way of being sure that all participants will have read them.</w:t>
      </w:r>
      <w:r w:rsidR="00CF53DE">
        <w:rPr>
          <w:rFonts w:ascii="Calibri" w:hAnsi="Calibri" w:cs="Arial"/>
          <w:b/>
          <w:sz w:val="22"/>
          <w:szCs w:val="22"/>
          <w:lang w:val="en-GB"/>
        </w:rPr>
        <w:t xml:space="preserve">  Decide how you are going to communicate the</w:t>
      </w:r>
      <w:r w:rsidR="00822EBC">
        <w:rPr>
          <w:rFonts w:ascii="Calibri" w:hAnsi="Calibri" w:cs="Arial"/>
          <w:b/>
          <w:sz w:val="22"/>
          <w:szCs w:val="22"/>
          <w:lang w:val="en-GB"/>
        </w:rPr>
        <w:t xml:space="preserve"> essential information to the competitors.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402"/>
        <w:gridCol w:w="6420"/>
      </w:tblGrid>
      <w:tr w:rsidR="00F13D21" w:rsidRPr="00214FCC" w14:paraId="221445E2" w14:textId="77777777" w:rsidTr="00644E01">
        <w:tc>
          <w:tcPr>
            <w:tcW w:w="14212" w:type="dxa"/>
            <w:gridSpan w:val="3"/>
            <w:shd w:val="clear" w:color="auto" w:fill="auto"/>
          </w:tcPr>
          <w:p w14:paraId="4B6E756A" w14:textId="1602F63B" w:rsidR="00726FCB" w:rsidRPr="00822EBC" w:rsidRDefault="00726FCB" w:rsidP="0063107B">
            <w:pPr>
              <w:rPr>
                <w:rFonts w:ascii="Calibri" w:hAnsi="Calibri" w:cs="Arial"/>
                <w:b/>
                <w:i/>
                <w:iCs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General info about the area</w:t>
            </w:r>
            <w:r w:rsidR="00EB5657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</w:t>
            </w:r>
            <w:r w:rsidR="00822EBC" w:rsidRPr="00EB5657">
              <w:rPr>
                <w:rFonts w:ascii="Calibri" w:hAnsi="Calibri" w:cs="Arial"/>
                <w:b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(</w:t>
            </w:r>
            <w:r w:rsidR="00EB5657" w:rsidRPr="00EB5657">
              <w:rPr>
                <w:rFonts w:ascii="Calibri" w:hAnsi="Calibri" w:cs="Arial"/>
                <w:b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 xml:space="preserve">brief </w:t>
            </w:r>
            <w:r w:rsidR="00822EBC" w:rsidRPr="00EB5657">
              <w:rPr>
                <w:rFonts w:ascii="Calibri" w:hAnsi="Calibri" w:cs="Arial"/>
                <w:b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descr</w:t>
            </w:r>
            <w:r w:rsidR="00EB5657" w:rsidRPr="00EB5657">
              <w:rPr>
                <w:rFonts w:ascii="Calibri" w:hAnsi="Calibri" w:cs="Arial"/>
                <w:b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 xml:space="preserve">iption of </w:t>
            </w:r>
            <w:r w:rsidR="00822EBC" w:rsidRPr="00EB5657">
              <w:rPr>
                <w:rFonts w:ascii="Calibri" w:hAnsi="Calibri" w:cs="Arial"/>
                <w:b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 xml:space="preserve">the </w:t>
            </w:r>
            <w:r w:rsidR="00EB5657" w:rsidRPr="00EB5657">
              <w:rPr>
                <w:rFonts w:ascii="Calibri" w:hAnsi="Calibri" w:cs="Arial"/>
                <w:b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terrain used)</w:t>
            </w:r>
          </w:p>
          <w:p w14:paraId="032AF561" w14:textId="27A13F66" w:rsidR="00822EBC" w:rsidRPr="00214FCC" w:rsidRDefault="00822EBC" w:rsidP="0063107B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</w:tr>
      <w:tr w:rsidR="00C5416F" w:rsidRPr="00214FCC" w14:paraId="6DBD34D9" w14:textId="77777777" w:rsidTr="00192FC8">
        <w:tc>
          <w:tcPr>
            <w:tcW w:w="4390" w:type="dxa"/>
            <w:shd w:val="clear" w:color="auto" w:fill="auto"/>
          </w:tcPr>
          <w:p w14:paraId="5012C960" w14:textId="5FFB44B8" w:rsidR="00C5416F" w:rsidRPr="00214FCC" w:rsidRDefault="00C5416F" w:rsidP="00C5416F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Hazards – Use the bulleted list to consider the </w:t>
            </w:r>
            <w:r w:rsidRPr="00214FCC">
              <w:rPr>
                <w:rFonts w:ascii="Calibri" w:hAnsi="Calibri" w:cs="Arial"/>
                <w:b/>
                <w:i/>
                <w:iCs/>
                <w:sz w:val="22"/>
                <w:szCs w:val="22"/>
                <w:u w:val="single"/>
                <w:lang w:val="en-GB"/>
              </w:rPr>
              <w:t>significant</w:t>
            </w:r>
            <w:r w:rsidRPr="00214FCC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 hazards that might be encountered.</w:t>
            </w:r>
          </w:p>
        </w:tc>
        <w:tc>
          <w:tcPr>
            <w:tcW w:w="3402" w:type="dxa"/>
          </w:tcPr>
          <w:p w14:paraId="7BC45771" w14:textId="15A33CDD" w:rsidR="00C5416F" w:rsidRPr="00D34B7B" w:rsidRDefault="00C5416F" w:rsidP="00C5416F">
            <w:pPr>
              <w:rPr>
                <w:rFonts w:ascii="Calibri" w:hAnsi="Calibri" w:cs="Arial"/>
                <w:bCs/>
                <w:i/>
                <w:iCs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What possible outcome /injury, severity and likelihood of it occurring</w:t>
            </w:r>
            <w:r w:rsidR="00D34B7B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. </w:t>
            </w:r>
            <w:r w:rsidR="00D34B7B">
              <w:rPr>
                <w:rFonts w:ascii="Calibri" w:hAnsi="Calibri" w:cs="Arial"/>
                <w:bCs/>
                <w:i/>
                <w:iCs/>
                <w:sz w:val="22"/>
                <w:szCs w:val="22"/>
                <w:lang w:val="en-GB"/>
              </w:rPr>
              <w:t>(</w:t>
            </w:r>
            <w:r w:rsidR="00B60F6B">
              <w:rPr>
                <w:rFonts w:ascii="Calibri" w:hAnsi="Calibri" w:cs="Arial"/>
                <w:bCs/>
                <w:i/>
                <w:iCs/>
                <w:sz w:val="22"/>
                <w:szCs w:val="22"/>
                <w:lang w:val="en-GB"/>
              </w:rPr>
              <w:t xml:space="preserve">complete for your event) </w:t>
            </w:r>
          </w:p>
        </w:tc>
        <w:tc>
          <w:tcPr>
            <w:tcW w:w="6420" w:type="dxa"/>
            <w:shd w:val="clear" w:color="auto" w:fill="auto"/>
          </w:tcPr>
          <w:p w14:paraId="365B75A6" w14:textId="4BDF00C5" w:rsidR="00C5416F" w:rsidRPr="00214FCC" w:rsidRDefault="00C5416F" w:rsidP="00C5416F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Control measures.  What should happen to mitigate the risk and who is responsible</w:t>
            </w:r>
            <w:r w:rsidR="0047748E">
              <w:rPr>
                <w:rFonts w:ascii="Calibri" w:hAnsi="Calibri" w:cs="Arial"/>
                <w:b/>
                <w:sz w:val="22"/>
                <w:szCs w:val="22"/>
                <w:lang w:val="en-GB"/>
              </w:rPr>
              <w:t xml:space="preserve">.  Amend these to reflect the significant risks </w:t>
            </w:r>
            <w:r w:rsidR="004B439F">
              <w:rPr>
                <w:rFonts w:ascii="Calibri" w:hAnsi="Calibri" w:cs="Arial"/>
                <w:b/>
                <w:sz w:val="22"/>
                <w:szCs w:val="22"/>
                <w:lang w:val="en-GB"/>
              </w:rPr>
              <w:t>for your event</w:t>
            </w:r>
            <w:r w:rsidR="004B439F" w:rsidRPr="00906EF5">
              <w:rPr>
                <w:rFonts w:ascii="Calibri" w:hAnsi="Calibri" w:cs="Arial"/>
                <w:b/>
                <w:color w:val="808080" w:themeColor="background1" w:themeShade="80"/>
                <w:sz w:val="22"/>
                <w:szCs w:val="22"/>
                <w:lang w:val="en-GB"/>
              </w:rPr>
              <w:t>.</w:t>
            </w:r>
            <w:r w:rsidR="00770927" w:rsidRPr="00906EF5">
              <w:rPr>
                <w:rFonts w:ascii="Calibri" w:hAnsi="Calibri" w:cs="Arial"/>
                <w:b/>
                <w:color w:val="808080" w:themeColor="background1" w:themeShade="80"/>
                <w:sz w:val="22"/>
                <w:szCs w:val="22"/>
                <w:lang w:val="en-GB"/>
              </w:rPr>
              <w:t xml:space="preserve"> O = </w:t>
            </w:r>
            <w:r w:rsidR="00906EF5" w:rsidRPr="00906EF5">
              <w:rPr>
                <w:rFonts w:ascii="Calibri" w:hAnsi="Calibri" w:cs="Arial"/>
                <w:b/>
                <w:color w:val="808080" w:themeColor="background1" w:themeShade="80"/>
                <w:sz w:val="22"/>
                <w:szCs w:val="22"/>
                <w:lang w:val="en-GB"/>
              </w:rPr>
              <w:t>Organiser, P = Planner, C = Contoller</w:t>
            </w:r>
          </w:p>
        </w:tc>
      </w:tr>
      <w:tr w:rsidR="00C5416F" w:rsidRPr="00214FCC" w14:paraId="2589E60B" w14:textId="77777777" w:rsidTr="00192FC8">
        <w:tc>
          <w:tcPr>
            <w:tcW w:w="4390" w:type="dxa"/>
            <w:shd w:val="clear" w:color="auto" w:fill="auto"/>
          </w:tcPr>
          <w:p w14:paraId="4ABC22E6" w14:textId="5AAD7B92" w:rsidR="00C5416F" w:rsidRPr="00214FCC" w:rsidRDefault="00C5416F" w:rsidP="004E47F9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Terrain</w:t>
            </w:r>
          </w:p>
          <w:p w14:paraId="34092670" w14:textId="5A881022" w:rsidR="00C5416F" w:rsidRPr="00214FCC" w:rsidRDefault="00C5416F" w:rsidP="0093715B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Cliffs and quarries</w:t>
            </w:r>
            <w:r w:rsidR="00303DB4"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/ </w:t>
            </w: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Deep valleys, steep slopes etc.</w:t>
            </w:r>
          </w:p>
          <w:p w14:paraId="504D86CD" w14:textId="44E38146" w:rsidR="00C5416F" w:rsidRPr="00214FCC" w:rsidRDefault="00C5416F" w:rsidP="007B1D6B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Rivers, streams, standing water</w:t>
            </w:r>
            <w:r w:rsidR="00303DB4" w:rsidRPr="00214FCC">
              <w:rPr>
                <w:rFonts w:ascii="Calibri" w:hAnsi="Calibri" w:cs="Arial"/>
                <w:sz w:val="22"/>
                <w:szCs w:val="22"/>
                <w:lang w:val="en-GB"/>
              </w:rPr>
              <w:t>, b</w:t>
            </w: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ogs and marshes</w:t>
            </w:r>
            <w:r w:rsidR="00644E01">
              <w:rPr>
                <w:rFonts w:ascii="Calibri" w:hAnsi="Calibri" w:cs="Arial"/>
                <w:sz w:val="22"/>
                <w:szCs w:val="22"/>
                <w:lang w:val="en-GB"/>
              </w:rPr>
              <w:t>.</w:t>
            </w:r>
          </w:p>
          <w:p w14:paraId="49394E66" w14:textId="57237DD6" w:rsidR="00C5416F" w:rsidRPr="00214FCC" w:rsidRDefault="00C5416F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Rocky</w:t>
            </w:r>
            <w:r w:rsidR="004F0485">
              <w:rPr>
                <w:rFonts w:ascii="Calibri" w:hAnsi="Calibri" w:cs="Arial"/>
                <w:sz w:val="22"/>
                <w:szCs w:val="22"/>
                <w:lang w:val="en-GB"/>
              </w:rPr>
              <w:t>/</w:t>
            </w: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stony </w:t>
            </w:r>
            <w:r w:rsidR="00644E01">
              <w:rPr>
                <w:rFonts w:ascii="Calibri" w:hAnsi="Calibri" w:cs="Arial"/>
                <w:sz w:val="22"/>
                <w:szCs w:val="22"/>
                <w:lang w:val="en-GB"/>
              </w:rPr>
              <w:t>and</w:t>
            </w:r>
            <w:r w:rsidR="004F0485">
              <w:rPr>
                <w:rFonts w:ascii="Calibri" w:hAnsi="Calibri" w:cs="Arial"/>
                <w:sz w:val="22"/>
                <w:szCs w:val="22"/>
                <w:lang w:val="en-GB"/>
              </w:rPr>
              <w:t xml:space="preserve">/or </w:t>
            </w:r>
            <w:r w:rsidR="00846B69" w:rsidRPr="00214FCC">
              <w:rPr>
                <w:rFonts w:ascii="Calibri" w:hAnsi="Calibri" w:cs="Arial"/>
                <w:sz w:val="22"/>
                <w:szCs w:val="22"/>
                <w:lang w:val="en-GB"/>
              </w:rPr>
              <w:t>rough terrain</w:t>
            </w:r>
          </w:p>
          <w:p w14:paraId="3681766C" w14:textId="77777777" w:rsidR="00C5416F" w:rsidRPr="00214FCC" w:rsidRDefault="00C5416F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Military areas (unexploded shells, barbed wire etc.)</w:t>
            </w:r>
          </w:p>
          <w:p w14:paraId="1FA8DF22" w14:textId="77777777" w:rsidR="00C5416F" w:rsidRPr="00214FCC" w:rsidRDefault="00C5416F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Mineshafts, caves, mine workings etc.</w:t>
            </w:r>
          </w:p>
          <w:p w14:paraId="01102963" w14:textId="07F12369" w:rsidR="00C5416F" w:rsidRPr="00214FCC" w:rsidRDefault="00C5416F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Thick vegetation, brashings, undergrowth</w:t>
            </w:r>
            <w:r w:rsidR="00785DEE">
              <w:rPr>
                <w:rFonts w:ascii="Calibri" w:hAnsi="Calibri" w:cs="Arial"/>
                <w:sz w:val="22"/>
                <w:szCs w:val="22"/>
                <w:lang w:val="en-GB"/>
              </w:rPr>
              <w:t>, brambles etc.</w:t>
            </w:r>
          </w:p>
          <w:p w14:paraId="6410617A" w14:textId="77777777" w:rsidR="00C5416F" w:rsidRPr="00214FCC" w:rsidRDefault="00C5416F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No obvious boundary of mapped area </w:t>
            </w:r>
          </w:p>
          <w:p w14:paraId="63786D18" w14:textId="079F6704" w:rsidR="00C5416F" w:rsidRDefault="00C5416F" w:rsidP="00F674CA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Walls/fences to be climbed</w:t>
            </w:r>
            <w:r w:rsidR="004F0485">
              <w:rPr>
                <w:rFonts w:ascii="Calibri" w:hAnsi="Calibri" w:cs="Arial"/>
                <w:sz w:val="22"/>
                <w:szCs w:val="22"/>
                <w:lang w:val="en-GB"/>
              </w:rPr>
              <w:t>.</w:t>
            </w: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</w:p>
          <w:p w14:paraId="56096F3A" w14:textId="1D79F34C" w:rsidR="006871CC" w:rsidRPr="00214FCC" w:rsidRDefault="00B9001F" w:rsidP="00F674CA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Urban – traffic on roads – collision with vehicle or pedestrians</w:t>
            </w:r>
          </w:p>
          <w:p w14:paraId="3B1044F1" w14:textId="77777777" w:rsidR="00C5416F" w:rsidRPr="00214FCC" w:rsidRDefault="00C5416F" w:rsidP="00F674CA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Other (state)</w:t>
            </w:r>
          </w:p>
          <w:p w14:paraId="7A31AE62" w14:textId="77777777" w:rsidR="00C5416F" w:rsidRPr="00214FCC" w:rsidRDefault="00C5416F" w:rsidP="006B31C5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0D1EDC91" w14:textId="101FEAE1" w:rsidR="00C5416F" w:rsidRPr="00D34B7B" w:rsidRDefault="00C5416F" w:rsidP="00B73862">
            <w:pPr>
              <w:rPr>
                <w:rFonts w:ascii="Calibri" w:hAnsi="Calibri" w:cs="Arial"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6420" w:type="dxa"/>
            <w:shd w:val="clear" w:color="auto" w:fill="auto"/>
          </w:tcPr>
          <w:p w14:paraId="787B6A50" w14:textId="77777777" w:rsidR="00770927" w:rsidRDefault="00770927" w:rsidP="00770927">
            <w:pPr>
              <w:ind w:left="36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00F97E2C" w14:textId="27CA904B" w:rsidR="00C5416F" w:rsidRDefault="00C5416F" w:rsidP="00DD63D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Courses </w:t>
            </w:r>
            <w:r w:rsidR="00B71A3B"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are </w:t>
            </w: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planned to avoid </w:t>
            </w:r>
            <w:r w:rsidR="00B71A3B"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particularly </w:t>
            </w: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dangerous terrain </w:t>
            </w:r>
            <w:r w:rsidR="00A3388A" w:rsidRPr="00214FCC">
              <w:rPr>
                <w:rFonts w:ascii="Calibri" w:hAnsi="Calibri" w:cs="Arial"/>
                <w:sz w:val="22"/>
                <w:szCs w:val="22"/>
                <w:lang w:val="en-GB"/>
              </w:rPr>
              <w:t>and at a level</w:t>
            </w: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 appropriate to those expected to take part</w:t>
            </w:r>
            <w:r w:rsidR="0036091E" w:rsidRPr="00214FCC">
              <w:rPr>
                <w:rFonts w:ascii="Calibri" w:hAnsi="Calibri" w:cs="Arial"/>
                <w:sz w:val="22"/>
                <w:szCs w:val="22"/>
                <w:lang w:val="en-GB"/>
              </w:rPr>
              <w:t>.</w:t>
            </w: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  <w:r w:rsidR="00601F24" w:rsidRPr="00214FCC">
              <w:rPr>
                <w:rFonts w:ascii="Calibri" w:hAnsi="Calibri" w:cs="Arial"/>
                <w:sz w:val="22"/>
                <w:szCs w:val="22"/>
                <w:lang w:val="en-GB"/>
              </w:rPr>
              <w:t>(P)</w:t>
            </w:r>
          </w:p>
          <w:p w14:paraId="7018AACE" w14:textId="1D86464C" w:rsidR="00F44D59" w:rsidRPr="00214FCC" w:rsidRDefault="00F44D59" w:rsidP="00DD63D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Dangerous crags taped off</w:t>
            </w:r>
            <w:r w:rsidR="00522B67">
              <w:rPr>
                <w:rFonts w:ascii="Calibri" w:hAnsi="Calibri" w:cs="Arial"/>
                <w:sz w:val="22"/>
                <w:szCs w:val="22"/>
                <w:lang w:val="en-GB"/>
              </w:rPr>
              <w:t>/courses planned to avoid them.</w:t>
            </w:r>
            <w:r>
              <w:rPr>
                <w:rFonts w:ascii="Calibri" w:hAnsi="Calibri" w:cs="Arial"/>
                <w:sz w:val="22"/>
                <w:szCs w:val="22"/>
                <w:lang w:val="en-GB"/>
              </w:rPr>
              <w:t xml:space="preserve"> (</w:t>
            </w:r>
            <w:r w:rsidR="00A55925">
              <w:rPr>
                <w:rFonts w:ascii="Calibri" w:hAnsi="Calibri" w:cs="Arial"/>
                <w:sz w:val="22"/>
                <w:szCs w:val="22"/>
                <w:lang w:val="en-GB"/>
              </w:rPr>
              <w:t>P&amp;O)</w:t>
            </w:r>
          </w:p>
          <w:p w14:paraId="7E69FC67" w14:textId="72694EAF" w:rsidR="00C5416F" w:rsidRPr="00214FCC" w:rsidRDefault="00C5416F" w:rsidP="00F674CA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Junior </w:t>
            </w:r>
            <w:r w:rsidR="0036091E"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and very senior courses </w:t>
            </w: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planned </w:t>
            </w:r>
            <w:r w:rsidR="00FB3792">
              <w:rPr>
                <w:rFonts w:ascii="Calibri" w:hAnsi="Calibri" w:cs="Arial"/>
                <w:sz w:val="22"/>
                <w:szCs w:val="22"/>
                <w:lang w:val="en-GB"/>
              </w:rPr>
              <w:t>to avoid very steep ground</w:t>
            </w:r>
            <w:r w:rsidR="00770927">
              <w:rPr>
                <w:rFonts w:ascii="Calibri" w:hAnsi="Calibri" w:cs="Arial"/>
                <w:sz w:val="22"/>
                <w:szCs w:val="22"/>
                <w:lang w:val="en-GB"/>
              </w:rPr>
              <w:t xml:space="preserve"> (P)</w:t>
            </w:r>
          </w:p>
          <w:p w14:paraId="4304F1E2" w14:textId="57CC42D8" w:rsidR="00C5416F" w:rsidRPr="00214FCC" w:rsidRDefault="00C5416F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Information </w:t>
            </w:r>
            <w:r w:rsidR="00A3388A"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will be </w:t>
            </w: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in event details re rough, steep terrain, slippery rocks if wet</w:t>
            </w:r>
            <w:r w:rsidR="00A3388A"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 etc.</w:t>
            </w:r>
            <w:r w:rsidR="00601F24"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 (O)</w:t>
            </w:r>
          </w:p>
          <w:p w14:paraId="1349EA0C" w14:textId="46C913C4" w:rsidR="00F44D59" w:rsidRPr="00F44D59" w:rsidRDefault="0067187A" w:rsidP="00F44D59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OOB i</w:t>
            </w:r>
            <w:r w:rsidR="00C5416F" w:rsidRPr="00214FCC">
              <w:rPr>
                <w:rFonts w:ascii="Calibri" w:hAnsi="Calibri" w:cs="Arial"/>
                <w:sz w:val="22"/>
                <w:szCs w:val="22"/>
                <w:lang w:val="en-GB"/>
              </w:rPr>
              <w:t>nformation shown on overprinted maps or corrections</w:t>
            </w:r>
            <w:r w:rsidR="0036091E" w:rsidRPr="00214FCC">
              <w:rPr>
                <w:rFonts w:ascii="Calibri" w:hAnsi="Calibri" w:cs="Arial"/>
                <w:sz w:val="22"/>
                <w:szCs w:val="22"/>
                <w:lang w:val="en-GB"/>
              </w:rPr>
              <w:t>.</w:t>
            </w:r>
            <w:r w:rsidR="00601F24"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 (P)</w:t>
            </w:r>
          </w:p>
          <w:p w14:paraId="14AF9801" w14:textId="7635A342" w:rsidR="007C145E" w:rsidRPr="00214FCC" w:rsidRDefault="00767D4B" w:rsidP="0036430C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 xml:space="preserve">Key information for the start team will </w:t>
            </w:r>
            <w:r w:rsidR="00272DD4">
              <w:rPr>
                <w:rFonts w:ascii="Calibri" w:hAnsi="Calibri" w:cs="Arial"/>
                <w:sz w:val="22"/>
                <w:szCs w:val="22"/>
                <w:lang w:val="en-GB"/>
              </w:rPr>
              <w:t>be printed and read out</w:t>
            </w:r>
            <w:r w:rsidR="00394E03">
              <w:rPr>
                <w:rFonts w:ascii="Calibri" w:hAnsi="Calibri" w:cs="Arial"/>
                <w:sz w:val="22"/>
                <w:szCs w:val="22"/>
                <w:lang w:val="en-GB"/>
              </w:rPr>
              <w:t xml:space="preserve"> and the start team will </w:t>
            </w:r>
            <w:r w:rsidR="00272DD4">
              <w:rPr>
                <w:rFonts w:ascii="Calibri" w:hAnsi="Calibri" w:cs="Arial"/>
                <w:sz w:val="22"/>
                <w:szCs w:val="22"/>
                <w:lang w:val="en-GB"/>
              </w:rPr>
              <w:t>draw attention to it.</w:t>
            </w:r>
            <w:r w:rsidR="00601F24"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 (O</w:t>
            </w:r>
            <w:r w:rsidR="009F1690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  <w:r w:rsidR="00601F24" w:rsidRPr="00214FCC">
              <w:rPr>
                <w:rFonts w:ascii="Calibri" w:hAnsi="Calibri" w:cs="Arial"/>
                <w:sz w:val="22"/>
                <w:szCs w:val="22"/>
                <w:lang w:val="en-GB"/>
              </w:rPr>
              <w:t>&amp; ST)</w:t>
            </w:r>
          </w:p>
          <w:p w14:paraId="4EBF6D84" w14:textId="0B11A047" w:rsidR="002E3013" w:rsidRDefault="00B114E8" w:rsidP="00553041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Any issue about the route to start and from finish</w:t>
            </w:r>
            <w:r w:rsidR="00577094"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  <w:r w:rsidR="00BD24BB" w:rsidRPr="00214FCC">
              <w:rPr>
                <w:rFonts w:ascii="Calibri" w:hAnsi="Calibri" w:cs="Arial"/>
                <w:sz w:val="22"/>
                <w:szCs w:val="22"/>
                <w:lang w:val="en-GB"/>
              </w:rPr>
              <w:t>(O)</w:t>
            </w:r>
          </w:p>
          <w:p w14:paraId="01418FC2" w14:textId="6930E016" w:rsidR="009F1690" w:rsidRDefault="009F1690" w:rsidP="00553041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S</w:t>
            </w:r>
            <w:r w:rsidR="00D269BD">
              <w:rPr>
                <w:rFonts w:ascii="Calibri" w:hAnsi="Calibri" w:cs="Arial"/>
                <w:sz w:val="22"/>
                <w:szCs w:val="22"/>
                <w:lang w:val="en-GB"/>
              </w:rPr>
              <w:t>afety bearing on map (P)</w:t>
            </w:r>
          </w:p>
          <w:p w14:paraId="2489D40F" w14:textId="39859FC8" w:rsidR="00D269BD" w:rsidRDefault="00D269BD" w:rsidP="00553041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Emergency contact phone number on map</w:t>
            </w:r>
            <w:r w:rsidR="006E090A">
              <w:rPr>
                <w:rFonts w:ascii="Calibri" w:hAnsi="Calibri" w:cs="Arial"/>
                <w:sz w:val="22"/>
                <w:szCs w:val="22"/>
                <w:lang w:val="en-GB"/>
              </w:rPr>
              <w:t xml:space="preserve"> (P)</w:t>
            </w:r>
          </w:p>
          <w:p w14:paraId="425E4664" w14:textId="03C27C6D" w:rsidR="006E090A" w:rsidRDefault="006E090A" w:rsidP="00553041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Crossing points marked on map (P)</w:t>
            </w:r>
          </w:p>
          <w:p w14:paraId="79B3A0E9" w14:textId="342D4B9E" w:rsidR="004507D8" w:rsidRDefault="004507D8" w:rsidP="00553041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 xml:space="preserve">Area is </w:t>
            </w:r>
            <w:r w:rsidR="003963C0">
              <w:rPr>
                <w:rFonts w:ascii="Calibri" w:hAnsi="Calibri" w:cs="Arial"/>
                <w:sz w:val="22"/>
                <w:szCs w:val="22"/>
                <w:lang w:val="en-GB"/>
              </w:rPr>
              <w:t xml:space="preserve">made up of </w:t>
            </w:r>
            <w:r>
              <w:rPr>
                <w:rFonts w:ascii="Calibri" w:hAnsi="Calibri" w:cs="Arial"/>
                <w:sz w:val="22"/>
                <w:szCs w:val="22"/>
                <w:lang w:val="en-GB"/>
              </w:rPr>
              <w:t>low</w:t>
            </w:r>
            <w:r w:rsidR="003963C0">
              <w:rPr>
                <w:rFonts w:ascii="Calibri" w:hAnsi="Calibri" w:cs="Arial"/>
                <w:sz w:val="22"/>
                <w:szCs w:val="22"/>
                <w:lang w:val="en-GB"/>
              </w:rPr>
              <w:t>-</w:t>
            </w:r>
            <w:r>
              <w:rPr>
                <w:rFonts w:ascii="Calibri" w:hAnsi="Calibri" w:cs="Arial"/>
                <w:sz w:val="22"/>
                <w:szCs w:val="22"/>
                <w:lang w:val="en-GB"/>
              </w:rPr>
              <w:t>speed roads</w:t>
            </w:r>
            <w:r w:rsidR="00F22113">
              <w:rPr>
                <w:rFonts w:ascii="Calibri" w:hAnsi="Calibri" w:cs="Arial"/>
                <w:sz w:val="22"/>
                <w:szCs w:val="22"/>
                <w:lang w:val="en-GB"/>
              </w:rPr>
              <w:t xml:space="preserve"> and courses planned according to BOF guidelines for juniors (P)</w:t>
            </w:r>
          </w:p>
          <w:p w14:paraId="3D6E4533" w14:textId="5CF95EE9" w:rsidR="003963C0" w:rsidRDefault="003963C0" w:rsidP="00553041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Under 16’s should be accompanied by an adult (O)</w:t>
            </w:r>
          </w:p>
          <w:p w14:paraId="56278266" w14:textId="1FC03A15" w:rsidR="00F22113" w:rsidRPr="00214FCC" w:rsidRDefault="00CF14DF" w:rsidP="00553041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Crossing points are marked on map (P)</w:t>
            </w:r>
          </w:p>
          <w:p w14:paraId="79C8C065" w14:textId="6E911429" w:rsidR="00C5416F" w:rsidRPr="00214FCC" w:rsidRDefault="00C5416F" w:rsidP="00553041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Other (state) </w:t>
            </w:r>
          </w:p>
        </w:tc>
      </w:tr>
      <w:tr w:rsidR="00C5416F" w:rsidRPr="00214FCC" w14:paraId="675B295A" w14:textId="77777777" w:rsidTr="00192FC8">
        <w:tc>
          <w:tcPr>
            <w:tcW w:w="4390" w:type="dxa"/>
            <w:shd w:val="clear" w:color="auto" w:fill="auto"/>
          </w:tcPr>
          <w:p w14:paraId="36E1808B" w14:textId="745FAE29" w:rsidR="00C5416F" w:rsidRPr="00214FCC" w:rsidRDefault="00C5416F" w:rsidP="00944965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Other activities in the area</w:t>
            </w:r>
          </w:p>
          <w:p w14:paraId="750602F3" w14:textId="5E2119A4" w:rsidR="00C5416F" w:rsidRPr="00214FCC" w:rsidRDefault="00C5416F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Forestry work</w:t>
            </w:r>
          </w:p>
          <w:p w14:paraId="75035372" w14:textId="590A3250" w:rsidR="00CB22D9" w:rsidRPr="00A07901" w:rsidRDefault="00C5416F" w:rsidP="00C72984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A07901">
              <w:rPr>
                <w:rFonts w:ascii="Calibri" w:hAnsi="Calibri" w:cs="Arial"/>
                <w:sz w:val="22"/>
                <w:szCs w:val="22"/>
                <w:lang w:val="en-GB"/>
              </w:rPr>
              <w:lastRenderedPageBreak/>
              <w:t>Walkers/dog walkers</w:t>
            </w:r>
            <w:r w:rsidR="00B259F3" w:rsidRPr="00A07901">
              <w:rPr>
                <w:rFonts w:ascii="Calibri" w:hAnsi="Calibri" w:cs="Arial"/>
                <w:sz w:val="22"/>
                <w:szCs w:val="22"/>
                <w:lang w:val="en-GB"/>
              </w:rPr>
              <w:t xml:space="preserve">/ </w:t>
            </w:r>
            <w:r w:rsidRPr="00A07901">
              <w:rPr>
                <w:rFonts w:ascii="Calibri" w:hAnsi="Calibri" w:cs="Arial"/>
                <w:sz w:val="22"/>
                <w:szCs w:val="22"/>
                <w:lang w:val="en-GB"/>
              </w:rPr>
              <w:t>Cyclists</w:t>
            </w:r>
            <w:r w:rsidR="00B259F3" w:rsidRPr="00A07901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  <w:r w:rsidRPr="00A07901">
              <w:rPr>
                <w:rFonts w:ascii="Calibri" w:hAnsi="Calibri" w:cs="Arial"/>
                <w:sz w:val="22"/>
                <w:szCs w:val="22"/>
                <w:lang w:val="en-GB"/>
              </w:rPr>
              <w:t>/</w:t>
            </w:r>
            <w:r w:rsidR="006E090A" w:rsidRPr="00A07901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  <w:r w:rsidRPr="00A07901">
              <w:rPr>
                <w:rFonts w:ascii="Calibri" w:hAnsi="Calibri" w:cs="Arial"/>
                <w:sz w:val="22"/>
                <w:szCs w:val="22"/>
                <w:lang w:val="en-GB"/>
              </w:rPr>
              <w:t>Mountain Bikers</w:t>
            </w:r>
            <w:r w:rsidR="00A07901">
              <w:rPr>
                <w:rFonts w:ascii="Calibri" w:hAnsi="Calibri" w:cs="Arial"/>
                <w:sz w:val="22"/>
                <w:szCs w:val="22"/>
                <w:lang w:val="en-GB"/>
              </w:rPr>
              <w:t xml:space="preserve"> / </w:t>
            </w:r>
            <w:r w:rsidRPr="00A07901">
              <w:rPr>
                <w:rFonts w:ascii="Calibri" w:hAnsi="Calibri" w:cs="Arial"/>
                <w:sz w:val="22"/>
                <w:szCs w:val="22"/>
                <w:lang w:val="en-GB"/>
              </w:rPr>
              <w:t>Horse riders</w:t>
            </w:r>
            <w:r w:rsidR="00CB22D9" w:rsidRPr="00A07901">
              <w:rPr>
                <w:rFonts w:ascii="Calibri" w:hAnsi="Calibri" w:cs="Arial"/>
                <w:sz w:val="22"/>
                <w:szCs w:val="22"/>
                <w:lang w:val="en-GB"/>
              </w:rPr>
              <w:t xml:space="preserve"> / </w:t>
            </w:r>
            <w:r w:rsidR="00A07901">
              <w:rPr>
                <w:rFonts w:ascii="Calibri" w:hAnsi="Calibri" w:cs="Arial"/>
                <w:sz w:val="22"/>
                <w:szCs w:val="22"/>
                <w:lang w:val="en-GB"/>
              </w:rPr>
              <w:t xml:space="preserve">Golfers/ </w:t>
            </w:r>
            <w:r w:rsidR="0034542E">
              <w:rPr>
                <w:rFonts w:ascii="Calibri" w:hAnsi="Calibri" w:cs="Arial"/>
                <w:sz w:val="22"/>
                <w:szCs w:val="22"/>
                <w:lang w:val="en-GB"/>
              </w:rPr>
              <w:t>M</w:t>
            </w:r>
            <w:r w:rsidR="00CB22D9" w:rsidRPr="00A07901">
              <w:rPr>
                <w:rFonts w:ascii="Calibri" w:hAnsi="Calibri" w:cs="Arial"/>
                <w:sz w:val="22"/>
                <w:szCs w:val="22"/>
                <w:lang w:val="en-GB"/>
              </w:rPr>
              <w:t>otorcycles</w:t>
            </w:r>
          </w:p>
          <w:p w14:paraId="0D2FE2AF" w14:textId="68EB9118" w:rsidR="00C5416F" w:rsidRPr="00A07901" w:rsidRDefault="00C5416F" w:rsidP="00A07901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Clay pigeon shooting</w:t>
            </w:r>
            <w:r w:rsidR="00A07901">
              <w:rPr>
                <w:rFonts w:ascii="Calibri" w:hAnsi="Calibri" w:cs="Arial"/>
                <w:sz w:val="22"/>
                <w:szCs w:val="22"/>
                <w:lang w:val="en-GB"/>
              </w:rPr>
              <w:t xml:space="preserve">, model </w:t>
            </w:r>
            <w:r w:rsidR="00192FC8">
              <w:rPr>
                <w:rFonts w:ascii="Calibri" w:hAnsi="Calibri" w:cs="Arial"/>
                <w:sz w:val="22"/>
                <w:szCs w:val="22"/>
                <w:lang w:val="en-GB"/>
              </w:rPr>
              <w:t>aircraft flying</w:t>
            </w:r>
          </w:p>
          <w:p w14:paraId="0117F991" w14:textId="77777777" w:rsidR="00C5416F" w:rsidRPr="00214FCC" w:rsidRDefault="00C5416F" w:rsidP="00934545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Other (state)  </w:t>
            </w:r>
          </w:p>
        </w:tc>
        <w:tc>
          <w:tcPr>
            <w:tcW w:w="3402" w:type="dxa"/>
          </w:tcPr>
          <w:p w14:paraId="2503C7F3" w14:textId="2B8F961B" w:rsidR="00C5416F" w:rsidRPr="00214FCC" w:rsidRDefault="00C5416F" w:rsidP="00B259F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6420" w:type="dxa"/>
            <w:shd w:val="clear" w:color="auto" w:fill="auto"/>
          </w:tcPr>
          <w:p w14:paraId="4F8D9E75" w14:textId="77777777" w:rsidR="006E090A" w:rsidRDefault="006E090A" w:rsidP="006E090A">
            <w:pPr>
              <w:ind w:left="36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54EE0B29" w14:textId="2EEB81A3" w:rsidR="00C5416F" w:rsidRPr="00214FCC" w:rsidRDefault="00C5416F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Notices at start or in start lanes</w:t>
            </w:r>
            <w:r w:rsidR="0036091E"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 to remind competitors about other users.</w:t>
            </w:r>
            <w:r w:rsidR="00601F24"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 (O)</w:t>
            </w:r>
          </w:p>
          <w:p w14:paraId="4B2F0EE4" w14:textId="77777777" w:rsidR="00C5416F" w:rsidRPr="00214FCC" w:rsidRDefault="00C5416F" w:rsidP="00934545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lastRenderedPageBreak/>
              <w:t xml:space="preserve">Other (state) </w:t>
            </w:r>
          </w:p>
        </w:tc>
      </w:tr>
      <w:tr w:rsidR="00C5416F" w:rsidRPr="00214FCC" w14:paraId="5FCC36BD" w14:textId="77777777" w:rsidTr="00192FC8">
        <w:tc>
          <w:tcPr>
            <w:tcW w:w="4390" w:type="dxa"/>
            <w:shd w:val="clear" w:color="auto" w:fill="auto"/>
          </w:tcPr>
          <w:p w14:paraId="19A347AA" w14:textId="0645E9B1" w:rsidR="00C5416F" w:rsidRPr="00214FCC" w:rsidRDefault="00C5416F" w:rsidP="00944965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Weather conditions</w:t>
            </w: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</w:p>
          <w:p w14:paraId="0D28C0B0" w14:textId="2E53114C" w:rsidR="00C5416F" w:rsidRPr="00192FC8" w:rsidRDefault="00192FC8" w:rsidP="00F2481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192FC8">
              <w:rPr>
                <w:rFonts w:ascii="Calibri" w:hAnsi="Calibri" w:cs="Arial"/>
                <w:sz w:val="22"/>
                <w:szCs w:val="22"/>
                <w:lang w:val="en-GB"/>
              </w:rPr>
              <w:t>Winter conditions (</w:t>
            </w:r>
            <w:r w:rsidR="0036091E" w:rsidRPr="00192FC8">
              <w:rPr>
                <w:rFonts w:ascii="Calibri" w:hAnsi="Calibri" w:cs="Arial"/>
                <w:sz w:val="22"/>
                <w:szCs w:val="22"/>
                <w:lang w:val="en-GB"/>
              </w:rPr>
              <w:t>S</w:t>
            </w:r>
            <w:r w:rsidR="00C5416F" w:rsidRPr="00192FC8">
              <w:rPr>
                <w:rFonts w:ascii="Calibri" w:hAnsi="Calibri" w:cs="Arial"/>
                <w:sz w:val="22"/>
                <w:szCs w:val="22"/>
                <w:lang w:val="en-GB"/>
              </w:rPr>
              <w:t>now, hail, ice</w:t>
            </w:r>
            <w:r w:rsidR="009421D6">
              <w:rPr>
                <w:rFonts w:ascii="Calibri" w:hAnsi="Calibri" w:cs="Arial"/>
                <w:sz w:val="22"/>
                <w:szCs w:val="22"/>
                <w:lang w:val="en-GB"/>
              </w:rPr>
              <w:t>)</w:t>
            </w:r>
          </w:p>
          <w:p w14:paraId="6F74C5A0" w14:textId="49A95CAB" w:rsidR="00C5416F" w:rsidRPr="00214FCC" w:rsidRDefault="00C5416F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Wind</w:t>
            </w:r>
            <w:r w:rsidR="009421D6">
              <w:rPr>
                <w:rFonts w:ascii="Calibri" w:hAnsi="Calibri" w:cs="Arial"/>
                <w:sz w:val="22"/>
                <w:szCs w:val="22"/>
                <w:lang w:val="en-GB"/>
              </w:rPr>
              <w:t>/ Stormy conditions</w:t>
            </w:r>
          </w:p>
          <w:p w14:paraId="6DCE72F9" w14:textId="77777777" w:rsidR="00C5416F" w:rsidRPr="00214FCC" w:rsidRDefault="00C5416F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Rain (including flooding/rising rivers)</w:t>
            </w:r>
          </w:p>
          <w:p w14:paraId="241DB15F" w14:textId="77777777" w:rsidR="00C5416F" w:rsidRPr="00214FCC" w:rsidRDefault="00C5416F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Sun and heat</w:t>
            </w:r>
          </w:p>
          <w:p w14:paraId="222A472E" w14:textId="7492AC9A" w:rsidR="00C5416F" w:rsidRDefault="00C5416F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Darkness</w:t>
            </w:r>
            <w:r w:rsidR="009421D6">
              <w:rPr>
                <w:rFonts w:ascii="Calibri" w:hAnsi="Calibri" w:cs="Arial"/>
                <w:sz w:val="22"/>
                <w:szCs w:val="22"/>
                <w:lang w:val="en-GB"/>
              </w:rPr>
              <w:t xml:space="preserve"> (winter time</w:t>
            </w:r>
            <w:r w:rsidR="009738CE">
              <w:rPr>
                <w:rFonts w:ascii="Calibri" w:hAnsi="Calibri" w:cs="Arial"/>
                <w:sz w:val="22"/>
                <w:szCs w:val="22"/>
                <w:lang w:val="en-GB"/>
              </w:rPr>
              <w:t>/</w:t>
            </w:r>
            <w:r w:rsidR="00AC2966">
              <w:rPr>
                <w:rFonts w:ascii="Calibri" w:hAnsi="Calibri" w:cs="Arial"/>
                <w:sz w:val="22"/>
                <w:szCs w:val="22"/>
                <w:lang w:val="en-GB"/>
              </w:rPr>
              <w:t>night events</w:t>
            </w:r>
            <w:r w:rsidR="009738CE">
              <w:rPr>
                <w:rFonts w:ascii="Calibri" w:hAnsi="Calibri" w:cs="Arial"/>
                <w:sz w:val="22"/>
                <w:szCs w:val="22"/>
                <w:lang w:val="en-GB"/>
              </w:rPr>
              <w:t>)</w:t>
            </w:r>
          </w:p>
          <w:p w14:paraId="075171AF" w14:textId="7634D014" w:rsidR="00AE5AC4" w:rsidRPr="00214FCC" w:rsidRDefault="00AE5AC4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Type of terrain (high/remote</w:t>
            </w:r>
            <w:r w:rsidR="00463755">
              <w:rPr>
                <w:rFonts w:ascii="Calibri" w:hAnsi="Calibri" w:cs="Arial"/>
                <w:sz w:val="22"/>
                <w:szCs w:val="22"/>
                <w:lang w:val="en-GB"/>
              </w:rPr>
              <w:t>)</w:t>
            </w:r>
          </w:p>
          <w:p w14:paraId="4AF975FE" w14:textId="77777777" w:rsidR="00C5416F" w:rsidRPr="00214FCC" w:rsidRDefault="00C5416F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Other (state)</w:t>
            </w:r>
          </w:p>
          <w:p w14:paraId="5F3079A6" w14:textId="77777777" w:rsidR="00C5416F" w:rsidRPr="00214FCC" w:rsidRDefault="00C5416F" w:rsidP="00A7650D">
            <w:pPr>
              <w:ind w:left="36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2998C32F" w14:textId="77777777" w:rsidR="00C5416F" w:rsidRPr="00214FCC" w:rsidRDefault="00C5416F" w:rsidP="0052488C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A7992A7" w14:textId="3E7E5410" w:rsidR="00B658EB" w:rsidRPr="00214FCC" w:rsidRDefault="00B658EB" w:rsidP="0052488C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6420" w:type="dxa"/>
            <w:shd w:val="clear" w:color="auto" w:fill="auto"/>
          </w:tcPr>
          <w:p w14:paraId="219213A1" w14:textId="5690509D" w:rsidR="00127393" w:rsidRPr="00127393" w:rsidRDefault="00C5416F" w:rsidP="00127393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Whistles</w:t>
            </w:r>
            <w:r w:rsidR="004B439F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are compulsory </w:t>
            </w:r>
            <w:r w:rsidR="00601F24" w:rsidRPr="00214FCC">
              <w:rPr>
                <w:rFonts w:ascii="Calibri" w:hAnsi="Calibri" w:cs="Arial"/>
                <w:sz w:val="22"/>
                <w:szCs w:val="22"/>
                <w:lang w:val="en-GB"/>
              </w:rPr>
              <w:t>(O)</w:t>
            </w:r>
            <w:r w:rsidR="00D94110">
              <w:rPr>
                <w:rFonts w:ascii="Calibri" w:hAnsi="Calibri" w:cs="Arial"/>
                <w:sz w:val="22"/>
                <w:szCs w:val="22"/>
                <w:lang w:val="en-GB"/>
              </w:rPr>
              <w:t xml:space="preserve"> as might more equipment</w:t>
            </w:r>
            <w:r w:rsidR="009738CE">
              <w:rPr>
                <w:rFonts w:ascii="Calibri" w:hAnsi="Calibri" w:cs="Arial"/>
                <w:sz w:val="22"/>
                <w:szCs w:val="22"/>
                <w:lang w:val="en-GB"/>
              </w:rPr>
              <w:t xml:space="preserve"> be</w:t>
            </w:r>
            <w:r w:rsidR="00D94110">
              <w:rPr>
                <w:rFonts w:ascii="Calibri" w:hAnsi="Calibri" w:cs="Arial"/>
                <w:sz w:val="22"/>
                <w:szCs w:val="22"/>
                <w:lang w:val="en-GB"/>
              </w:rPr>
              <w:t xml:space="preserve"> – state here.</w:t>
            </w:r>
          </w:p>
          <w:p w14:paraId="709637DC" w14:textId="5860F9F1" w:rsidR="00CB56CD" w:rsidRDefault="00E13E3E" w:rsidP="00D653A5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Clothing dump?</w:t>
            </w:r>
            <w:r w:rsidR="005C5DAE"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  (O)</w:t>
            </w:r>
          </w:p>
          <w:p w14:paraId="1BFB34F3" w14:textId="46860C0D" w:rsidR="00346411" w:rsidRDefault="00346411" w:rsidP="00D653A5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Drinks point? (O)</w:t>
            </w:r>
          </w:p>
          <w:p w14:paraId="7AAE65A3" w14:textId="23F1C66E" w:rsidR="00346411" w:rsidRPr="00214FCC" w:rsidRDefault="00BD4714" w:rsidP="00D653A5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If weather is severe then event will be cancelled.  (Outline m</w:t>
            </w:r>
            <w:r w:rsidR="00346411">
              <w:rPr>
                <w:rFonts w:ascii="Calibri" w:hAnsi="Calibri" w:cs="Arial"/>
                <w:sz w:val="22"/>
                <w:szCs w:val="22"/>
                <w:lang w:val="en-GB"/>
              </w:rPr>
              <w:t>ethod of communication if event is cancelled</w:t>
            </w:r>
            <w:r>
              <w:rPr>
                <w:rFonts w:ascii="Calibri" w:hAnsi="Calibri" w:cs="Arial"/>
                <w:sz w:val="22"/>
                <w:szCs w:val="22"/>
                <w:lang w:val="en-GB"/>
              </w:rPr>
              <w:t xml:space="preserve"> before or</w:t>
            </w:r>
            <w:r w:rsidR="00346411">
              <w:rPr>
                <w:rFonts w:ascii="Calibri" w:hAnsi="Calibri" w:cs="Arial"/>
                <w:sz w:val="22"/>
                <w:szCs w:val="22"/>
                <w:lang w:val="en-GB"/>
              </w:rPr>
              <w:t xml:space="preserve"> after competitors have started</w:t>
            </w:r>
            <w:r>
              <w:rPr>
                <w:rFonts w:ascii="Calibri" w:hAnsi="Calibri" w:cs="Arial"/>
                <w:sz w:val="22"/>
                <w:szCs w:val="22"/>
                <w:lang w:val="en-GB"/>
              </w:rPr>
              <w:t>)</w:t>
            </w:r>
            <w:r w:rsidR="00AC2966">
              <w:rPr>
                <w:rFonts w:ascii="Calibri" w:hAnsi="Calibri" w:cs="Arial"/>
                <w:sz w:val="22"/>
                <w:szCs w:val="22"/>
                <w:lang w:val="en-GB"/>
              </w:rPr>
              <w:t>.</w:t>
            </w:r>
            <w:r w:rsidR="005F59DE">
              <w:rPr>
                <w:rFonts w:ascii="Calibri" w:hAnsi="Calibri" w:cs="Arial"/>
                <w:sz w:val="22"/>
                <w:szCs w:val="22"/>
                <w:lang w:val="en-GB"/>
              </w:rPr>
              <w:t xml:space="preserve"> (O)</w:t>
            </w:r>
          </w:p>
          <w:p w14:paraId="2F580BDF" w14:textId="7D466E53" w:rsidR="00C5416F" w:rsidRPr="00214FCC" w:rsidRDefault="00C5416F" w:rsidP="00D653A5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Other (state)</w:t>
            </w:r>
          </w:p>
        </w:tc>
      </w:tr>
      <w:tr w:rsidR="00C5416F" w:rsidRPr="00214FCC" w14:paraId="4D08AD66" w14:textId="77777777" w:rsidTr="00192FC8">
        <w:tc>
          <w:tcPr>
            <w:tcW w:w="4390" w:type="dxa"/>
            <w:shd w:val="clear" w:color="auto" w:fill="auto"/>
          </w:tcPr>
          <w:p w14:paraId="62A13140" w14:textId="3D29543C" w:rsidR="00C5416F" w:rsidRPr="00214FCC" w:rsidRDefault="00C5416F" w:rsidP="00944965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Traffic/Vehicle hazards</w:t>
            </w:r>
          </w:p>
          <w:p w14:paraId="44E73CAE" w14:textId="6675D8AA" w:rsidR="00BD21B0" w:rsidRPr="00214FCC" w:rsidRDefault="00BD21B0" w:rsidP="00900D9F">
            <w:pPr>
              <w:numPr>
                <w:ilvl w:val="0"/>
                <w:numId w:val="19"/>
              </w:num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>Parking vehicles and pedestrians</w:t>
            </w:r>
          </w:p>
          <w:p w14:paraId="18F38C5D" w14:textId="77777777" w:rsidR="00900D9F" w:rsidRPr="00214FCC" w:rsidRDefault="00900D9F" w:rsidP="00900D9F">
            <w:pPr>
              <w:numPr>
                <w:ilvl w:val="0"/>
                <w:numId w:val="19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Traffic (including road crossings) </w:t>
            </w:r>
          </w:p>
          <w:p w14:paraId="316A1D0B" w14:textId="66CE1C46" w:rsidR="00C5416F" w:rsidRPr="00DD044C" w:rsidRDefault="0C0DBBB1" w:rsidP="0C0DBBB1">
            <w:pPr>
              <w:numPr>
                <w:ilvl w:val="0"/>
                <w:numId w:val="19"/>
              </w:numPr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Other – damage to vehicles coming on to parking area and in the parking area</w:t>
            </w:r>
            <w:r w:rsidR="00BC6AD2">
              <w:rPr>
                <w:rFonts w:ascii="Calibri" w:hAnsi="Calibri" w:cs="Arial"/>
                <w:sz w:val="22"/>
                <w:szCs w:val="22"/>
                <w:lang w:val="en-GB"/>
              </w:rPr>
              <w:t>.</w:t>
            </w:r>
          </w:p>
          <w:p w14:paraId="158662F7" w14:textId="12A4B716" w:rsidR="00DD044C" w:rsidRPr="00DD044C" w:rsidRDefault="00DD044C" w:rsidP="0C0DBBB1">
            <w:pPr>
              <w:numPr>
                <w:ilvl w:val="0"/>
                <w:numId w:val="19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DD044C">
              <w:rPr>
                <w:rFonts w:ascii="Calibri" w:hAnsi="Calibri" w:cs="Arial"/>
                <w:sz w:val="22"/>
                <w:szCs w:val="22"/>
                <w:lang w:val="en-GB"/>
              </w:rPr>
              <w:t>Vehicles</w:t>
            </w:r>
            <w:r>
              <w:rPr>
                <w:rFonts w:ascii="Calibri" w:hAnsi="Calibri" w:cs="Arial"/>
                <w:sz w:val="22"/>
                <w:szCs w:val="22"/>
                <w:lang w:val="en-GB"/>
              </w:rPr>
              <w:t xml:space="preserve"> getting stuck in soft ground</w:t>
            </w:r>
          </w:p>
        </w:tc>
        <w:tc>
          <w:tcPr>
            <w:tcW w:w="3402" w:type="dxa"/>
          </w:tcPr>
          <w:p w14:paraId="5F8F5D1F" w14:textId="233FDD77" w:rsidR="00F94CA7" w:rsidRPr="00214FCC" w:rsidRDefault="00F94CA7" w:rsidP="00E13E3E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6420" w:type="dxa"/>
            <w:shd w:val="clear" w:color="auto" w:fill="auto"/>
          </w:tcPr>
          <w:p w14:paraId="6AD80448" w14:textId="29C57286" w:rsidR="00E13E3E" w:rsidRDefault="00512C67" w:rsidP="000C2BAE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E13E3E">
              <w:rPr>
                <w:rFonts w:ascii="Calibri" w:hAnsi="Calibri" w:cs="Arial"/>
                <w:sz w:val="22"/>
                <w:szCs w:val="22"/>
                <w:lang w:val="en-GB"/>
              </w:rPr>
              <w:t xml:space="preserve">Marshals </w:t>
            </w:r>
            <w:r w:rsidR="001419FF" w:rsidRPr="00E13E3E">
              <w:rPr>
                <w:rFonts w:ascii="Calibri" w:hAnsi="Calibri" w:cs="Arial"/>
                <w:sz w:val="22"/>
                <w:szCs w:val="22"/>
                <w:lang w:val="en-GB"/>
              </w:rPr>
              <w:t xml:space="preserve">in hi-vis </w:t>
            </w:r>
            <w:r w:rsidRPr="00E13E3E">
              <w:rPr>
                <w:rFonts w:ascii="Calibri" w:hAnsi="Calibri" w:cs="Arial"/>
                <w:sz w:val="22"/>
                <w:szCs w:val="22"/>
                <w:lang w:val="en-GB"/>
              </w:rPr>
              <w:t>will be on site to direct</w:t>
            </w:r>
            <w:r w:rsidR="005F59DE">
              <w:rPr>
                <w:rFonts w:ascii="Calibri" w:hAnsi="Calibri" w:cs="Arial"/>
                <w:sz w:val="22"/>
                <w:szCs w:val="22"/>
                <w:lang w:val="en-GB"/>
              </w:rPr>
              <w:t xml:space="preserve"> traffic (O)</w:t>
            </w:r>
          </w:p>
          <w:p w14:paraId="60526CB3" w14:textId="44B283F3" w:rsidR="009147D0" w:rsidRDefault="009147D0" w:rsidP="000C2BAE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 xml:space="preserve">Walking routes will be </w:t>
            </w:r>
            <w:r w:rsidR="00C00578">
              <w:rPr>
                <w:rFonts w:ascii="Calibri" w:hAnsi="Calibri" w:cs="Arial"/>
                <w:sz w:val="22"/>
                <w:szCs w:val="22"/>
                <w:lang w:val="en-GB"/>
              </w:rPr>
              <w:t xml:space="preserve">separated from traffic </w:t>
            </w:r>
            <w:r w:rsidR="00194607">
              <w:rPr>
                <w:rFonts w:ascii="Calibri" w:hAnsi="Calibri" w:cs="Arial"/>
                <w:sz w:val="22"/>
                <w:szCs w:val="22"/>
                <w:lang w:val="en-GB"/>
              </w:rPr>
              <w:t>(O)</w:t>
            </w:r>
          </w:p>
          <w:p w14:paraId="626A7AE9" w14:textId="7A057C2D" w:rsidR="00C5416F" w:rsidRDefault="00E13E3E" w:rsidP="000C2BAE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Hazards to avoid mark</w:t>
            </w:r>
            <w:r w:rsidR="001644EB">
              <w:rPr>
                <w:rFonts w:ascii="Calibri" w:hAnsi="Calibri" w:cs="Arial"/>
                <w:sz w:val="22"/>
                <w:szCs w:val="22"/>
                <w:lang w:val="en-GB"/>
              </w:rPr>
              <w:t>ed</w:t>
            </w:r>
            <w:r>
              <w:rPr>
                <w:rFonts w:ascii="Calibri" w:hAnsi="Calibri" w:cs="Arial"/>
                <w:sz w:val="22"/>
                <w:szCs w:val="22"/>
                <w:lang w:val="en-GB"/>
              </w:rPr>
              <w:t xml:space="preserve"> off</w:t>
            </w:r>
            <w:r w:rsidR="008325F1" w:rsidRPr="00E13E3E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  <w:r w:rsidR="001644EB">
              <w:rPr>
                <w:rFonts w:ascii="Calibri" w:hAnsi="Calibri" w:cs="Arial"/>
                <w:sz w:val="22"/>
                <w:szCs w:val="22"/>
                <w:lang w:val="en-GB"/>
              </w:rPr>
              <w:t xml:space="preserve">with cones/tape </w:t>
            </w:r>
            <w:r w:rsidR="00601F24" w:rsidRPr="00E13E3E">
              <w:rPr>
                <w:rFonts w:ascii="Calibri" w:hAnsi="Calibri" w:cs="Arial"/>
                <w:sz w:val="22"/>
                <w:szCs w:val="22"/>
                <w:lang w:val="en-GB"/>
              </w:rPr>
              <w:t>(O)</w:t>
            </w:r>
          </w:p>
          <w:p w14:paraId="4578ADDA" w14:textId="51BCD29E" w:rsidR="00194607" w:rsidRPr="00E13E3E" w:rsidRDefault="00160FF6" w:rsidP="000C2BAE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T</w:t>
            </w:r>
            <w:r w:rsidR="009640AE">
              <w:rPr>
                <w:rFonts w:ascii="Calibri" w:hAnsi="Calibri" w:cs="Arial"/>
                <w:sz w:val="22"/>
                <w:szCs w:val="22"/>
                <w:lang w:val="en-GB"/>
              </w:rPr>
              <w:t>emporary g</w:t>
            </w:r>
            <w:r w:rsidR="008558F0">
              <w:rPr>
                <w:rFonts w:ascii="Calibri" w:hAnsi="Calibri" w:cs="Arial"/>
                <w:sz w:val="22"/>
                <w:szCs w:val="22"/>
                <w:lang w:val="en-GB"/>
              </w:rPr>
              <w:t>round protection (Trackway) to prevent getting stuck (O)</w:t>
            </w:r>
          </w:p>
          <w:p w14:paraId="1A88423E" w14:textId="2E3C0FE2" w:rsidR="008325F1" w:rsidRDefault="00900D9F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“</w:t>
            </w:r>
            <w:r w:rsidR="00BF2C52" w:rsidRPr="00214FCC">
              <w:rPr>
                <w:rFonts w:ascii="Calibri" w:hAnsi="Calibri" w:cs="Arial"/>
                <w:sz w:val="22"/>
                <w:szCs w:val="22"/>
                <w:lang w:val="en-GB"/>
              </w:rPr>
              <w:t>Caution runners</w:t>
            </w: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”</w:t>
            </w:r>
            <w:r w:rsidR="00BF2C52"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 signs </w:t>
            </w:r>
            <w:r w:rsidR="00E1411D">
              <w:rPr>
                <w:rFonts w:ascii="Calibri" w:hAnsi="Calibri" w:cs="Arial"/>
                <w:sz w:val="22"/>
                <w:szCs w:val="22"/>
                <w:lang w:val="en-GB"/>
              </w:rPr>
              <w:t>will</w:t>
            </w:r>
            <w:r w:rsidR="00BF2C52"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 be put up to warn </w:t>
            </w:r>
            <w:r w:rsidR="00400D3B" w:rsidRPr="00214FCC">
              <w:rPr>
                <w:rFonts w:ascii="Calibri" w:hAnsi="Calibri" w:cs="Arial"/>
                <w:sz w:val="22"/>
                <w:szCs w:val="22"/>
                <w:lang w:val="en-GB"/>
              </w:rPr>
              <w:t>drivers</w:t>
            </w:r>
            <w:r w:rsidR="00BF2C52" w:rsidRPr="00214FCC">
              <w:rPr>
                <w:rFonts w:ascii="Calibri" w:hAnsi="Calibri" w:cs="Arial"/>
                <w:sz w:val="22"/>
                <w:szCs w:val="22"/>
                <w:lang w:val="en-GB"/>
              </w:rPr>
              <w:t>.</w:t>
            </w:r>
            <w:r w:rsidR="00601F24"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 (O</w:t>
            </w:r>
            <w:r w:rsidR="008558F0">
              <w:rPr>
                <w:rFonts w:ascii="Calibri" w:hAnsi="Calibri" w:cs="Arial"/>
                <w:sz w:val="22"/>
                <w:szCs w:val="22"/>
                <w:lang w:val="en-GB"/>
              </w:rPr>
              <w:t>)</w:t>
            </w:r>
          </w:p>
          <w:p w14:paraId="2FEAFFCE" w14:textId="5ED18139" w:rsidR="00BC6AD2" w:rsidRPr="007E016E" w:rsidRDefault="00BC6AD2" w:rsidP="004B1F37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7E016E">
              <w:rPr>
                <w:rFonts w:ascii="Calibri" w:hAnsi="Calibri" w:cs="Arial"/>
                <w:sz w:val="22"/>
                <w:szCs w:val="22"/>
                <w:lang w:val="en-GB"/>
              </w:rPr>
              <w:t>Route to start/finish will be via a crossing point/marshalled</w:t>
            </w:r>
            <w:r w:rsidR="008F5BC0">
              <w:rPr>
                <w:rFonts w:ascii="Calibri" w:hAnsi="Calibri" w:cs="Arial"/>
                <w:sz w:val="22"/>
                <w:szCs w:val="22"/>
                <w:lang w:val="en-GB"/>
              </w:rPr>
              <w:t xml:space="preserve"> (O)</w:t>
            </w:r>
            <w:r w:rsidRPr="007E016E">
              <w:rPr>
                <w:rFonts w:ascii="Calibri" w:hAnsi="Calibri" w:cs="Arial"/>
                <w:sz w:val="22"/>
                <w:szCs w:val="22"/>
                <w:lang w:val="en-GB"/>
              </w:rPr>
              <w:t>.</w:t>
            </w:r>
          </w:p>
          <w:p w14:paraId="65AD5BC7" w14:textId="46A6CDB7" w:rsidR="00C55338" w:rsidRPr="00214FCC" w:rsidRDefault="00C55338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Other (state)</w:t>
            </w:r>
          </w:p>
          <w:p w14:paraId="19F4525E" w14:textId="535E9543" w:rsidR="00430F84" w:rsidRPr="00214FCC" w:rsidRDefault="00430F84" w:rsidP="002E301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C5416F" w:rsidRPr="00214FCC" w14:paraId="4C097A10" w14:textId="77777777" w:rsidTr="00192FC8">
        <w:tc>
          <w:tcPr>
            <w:tcW w:w="4390" w:type="dxa"/>
            <w:shd w:val="clear" w:color="auto" w:fill="auto"/>
          </w:tcPr>
          <w:p w14:paraId="7F933088" w14:textId="5EB7FAA4" w:rsidR="00C5416F" w:rsidRPr="00214FCC" w:rsidRDefault="00C5416F" w:rsidP="00944965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Other hazards</w:t>
            </w:r>
          </w:p>
          <w:p w14:paraId="5AD1622C" w14:textId="6B8C472B" w:rsidR="00C5416F" w:rsidRPr="00214FCC" w:rsidRDefault="00C5416F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Electrical hazards (computers, generators etc.)</w:t>
            </w:r>
          </w:p>
          <w:p w14:paraId="2DB00B60" w14:textId="27EB2F8C" w:rsidR="00C5416F" w:rsidRPr="00214FCC" w:rsidRDefault="0C0DBBB1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Injuries from canes </w:t>
            </w:r>
          </w:p>
          <w:p w14:paraId="098F2134" w14:textId="7921FC36" w:rsidR="00C5416F" w:rsidRPr="007E016E" w:rsidRDefault="00C5416F" w:rsidP="00EF273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7E016E">
              <w:rPr>
                <w:rFonts w:ascii="Calibri" w:hAnsi="Calibri" w:cs="Arial"/>
                <w:sz w:val="22"/>
                <w:szCs w:val="22"/>
                <w:lang w:val="en-GB"/>
              </w:rPr>
              <w:t>Dogs</w:t>
            </w:r>
            <w:r w:rsidR="007E016E" w:rsidRPr="007E016E">
              <w:rPr>
                <w:rFonts w:ascii="Calibri" w:hAnsi="Calibri" w:cs="Arial"/>
                <w:sz w:val="22"/>
                <w:szCs w:val="22"/>
                <w:lang w:val="en-GB"/>
              </w:rPr>
              <w:t xml:space="preserve">, </w:t>
            </w:r>
            <w:r w:rsidR="002D65A3">
              <w:rPr>
                <w:rFonts w:ascii="Calibri" w:hAnsi="Calibri" w:cs="Arial"/>
                <w:sz w:val="22"/>
                <w:szCs w:val="22"/>
                <w:lang w:val="en-GB"/>
              </w:rPr>
              <w:t>horses</w:t>
            </w:r>
            <w:r w:rsidRPr="007E016E">
              <w:rPr>
                <w:rFonts w:ascii="Calibri" w:hAnsi="Calibri" w:cs="Arial"/>
                <w:sz w:val="22"/>
                <w:szCs w:val="22"/>
                <w:lang w:val="en-GB"/>
              </w:rPr>
              <w:t xml:space="preserve"> and livestock </w:t>
            </w:r>
          </w:p>
          <w:p w14:paraId="45EACEBF" w14:textId="77777777" w:rsidR="00C5416F" w:rsidRPr="00214FCC" w:rsidRDefault="00C5416F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Litter (glass, used needles)</w:t>
            </w:r>
          </w:p>
          <w:p w14:paraId="5F29352D" w14:textId="4824BD02" w:rsidR="00C5416F" w:rsidRPr="00214FCC" w:rsidRDefault="0C0DBBB1" w:rsidP="0C0DBBB1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Cooking equipment </w:t>
            </w:r>
          </w:p>
        </w:tc>
        <w:tc>
          <w:tcPr>
            <w:tcW w:w="3402" w:type="dxa"/>
          </w:tcPr>
          <w:p w14:paraId="3195DCDC" w14:textId="456EEE06" w:rsidR="004428A8" w:rsidRPr="00214FCC" w:rsidRDefault="004428A8" w:rsidP="00E1411D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6420" w:type="dxa"/>
            <w:shd w:val="clear" w:color="auto" w:fill="auto"/>
          </w:tcPr>
          <w:p w14:paraId="5B750031" w14:textId="18B5DAE5" w:rsidR="008F5BC0" w:rsidRDefault="008F5BC0" w:rsidP="0063107B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 xml:space="preserve">Electrical equipment </w:t>
            </w:r>
            <w:r w:rsidR="001D0E76">
              <w:rPr>
                <w:rFonts w:ascii="Calibri" w:hAnsi="Calibri" w:cs="Arial"/>
                <w:sz w:val="22"/>
                <w:szCs w:val="22"/>
                <w:lang w:val="en-GB"/>
              </w:rPr>
              <w:t>maintained properly</w:t>
            </w:r>
            <w:r w:rsidR="008558F0">
              <w:rPr>
                <w:rFonts w:ascii="Calibri" w:hAnsi="Calibri" w:cs="Arial"/>
                <w:sz w:val="22"/>
                <w:szCs w:val="22"/>
                <w:lang w:val="en-GB"/>
              </w:rPr>
              <w:t xml:space="preserve"> and cable runs </w:t>
            </w:r>
            <w:r w:rsidR="001B4D30">
              <w:rPr>
                <w:rFonts w:ascii="Calibri" w:hAnsi="Calibri" w:cs="Arial"/>
                <w:sz w:val="22"/>
                <w:szCs w:val="22"/>
                <w:lang w:val="en-GB"/>
              </w:rPr>
              <w:t>kept away from competitors or protected.</w:t>
            </w:r>
            <w:r w:rsidR="001D0E76">
              <w:rPr>
                <w:rFonts w:ascii="Calibri" w:hAnsi="Calibri" w:cs="Arial"/>
                <w:sz w:val="22"/>
                <w:szCs w:val="22"/>
                <w:lang w:val="en-GB"/>
              </w:rPr>
              <w:t xml:space="preserve"> (SI)</w:t>
            </w:r>
          </w:p>
          <w:p w14:paraId="111195BE" w14:textId="16014038" w:rsidR="00C5416F" w:rsidRDefault="001D0E76" w:rsidP="0063107B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Warning notice if dogs not allowed.</w:t>
            </w:r>
            <w:r w:rsidR="0C0DBBB1"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 (O)</w:t>
            </w:r>
          </w:p>
          <w:p w14:paraId="08FBE820" w14:textId="0A4529C2" w:rsidR="001D0E76" w:rsidRDefault="001D0E76" w:rsidP="0063107B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 xml:space="preserve">Canes if used on </w:t>
            </w:r>
            <w:r w:rsidR="0081121D">
              <w:rPr>
                <w:rFonts w:ascii="Calibri" w:hAnsi="Calibri" w:cs="Arial"/>
                <w:sz w:val="22"/>
                <w:szCs w:val="22"/>
                <w:lang w:val="en-GB"/>
              </w:rPr>
              <w:t>string courses have caps on</w:t>
            </w:r>
            <w:r w:rsidR="00AD45D5">
              <w:rPr>
                <w:rFonts w:ascii="Calibri" w:hAnsi="Calibri" w:cs="Arial"/>
                <w:sz w:val="22"/>
                <w:szCs w:val="22"/>
                <w:lang w:val="en-GB"/>
              </w:rPr>
              <w:t xml:space="preserve"> (O)</w:t>
            </w:r>
          </w:p>
          <w:p w14:paraId="40BCD312" w14:textId="1C018A9B" w:rsidR="00160FF6" w:rsidRDefault="0081121D" w:rsidP="00160FF6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 xml:space="preserve">Farmers consulted about event and </w:t>
            </w:r>
            <w:r w:rsidR="00AD45D5">
              <w:rPr>
                <w:rFonts w:ascii="Calibri" w:hAnsi="Calibri" w:cs="Arial"/>
                <w:sz w:val="22"/>
                <w:szCs w:val="22"/>
                <w:lang w:val="en-GB"/>
              </w:rPr>
              <w:t xml:space="preserve">courses considered in light of </w:t>
            </w:r>
            <w:r w:rsidR="00937D41">
              <w:rPr>
                <w:rFonts w:ascii="Calibri" w:hAnsi="Calibri" w:cs="Arial"/>
                <w:sz w:val="22"/>
                <w:szCs w:val="22"/>
                <w:lang w:val="en-GB"/>
              </w:rPr>
              <w:t>livestock on the courses</w:t>
            </w:r>
            <w:r w:rsidR="00AD45D5">
              <w:rPr>
                <w:rFonts w:ascii="Calibri" w:hAnsi="Calibri" w:cs="Arial"/>
                <w:sz w:val="22"/>
                <w:szCs w:val="22"/>
                <w:lang w:val="en-GB"/>
              </w:rPr>
              <w:t>. (P)</w:t>
            </w:r>
            <w:r w:rsidR="00160FF6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</w:p>
          <w:p w14:paraId="736A62C4" w14:textId="4399FD07" w:rsidR="0081121D" w:rsidRPr="00160FF6" w:rsidRDefault="00160FF6" w:rsidP="00160FF6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Rubbish bag for water bottles if forecast is very hot to avoid litter. (O)</w:t>
            </w:r>
          </w:p>
          <w:p w14:paraId="037A2975" w14:textId="0095258E" w:rsidR="00C55338" w:rsidRPr="00214FCC" w:rsidRDefault="00C55338" w:rsidP="0063107B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Other (state)</w:t>
            </w:r>
          </w:p>
          <w:p w14:paraId="5CC6A735" w14:textId="0B0A690F" w:rsidR="00BD6D83" w:rsidRPr="00214FCC" w:rsidRDefault="00BD6D83" w:rsidP="00AD45D5">
            <w:pPr>
              <w:ind w:left="36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C5416F" w:rsidRPr="00214FCC" w14:paraId="04CBDB66" w14:textId="77777777" w:rsidTr="00192FC8">
        <w:tc>
          <w:tcPr>
            <w:tcW w:w="4390" w:type="dxa"/>
            <w:shd w:val="clear" w:color="auto" w:fill="auto"/>
          </w:tcPr>
          <w:p w14:paraId="7B8BC559" w14:textId="25E61B29" w:rsidR="00C5416F" w:rsidRPr="00214FCC" w:rsidRDefault="00C5416F" w:rsidP="00253696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Participant</w:t>
            </w:r>
            <w:r w:rsidR="009347D0" w:rsidRPr="00214FCC">
              <w:rPr>
                <w:rFonts w:ascii="Calibri" w:hAnsi="Calibri" w:cs="Arial"/>
                <w:b/>
                <w:sz w:val="22"/>
                <w:szCs w:val="22"/>
                <w:lang w:val="en-GB"/>
              </w:rPr>
              <w:t>s</w:t>
            </w:r>
          </w:p>
          <w:p w14:paraId="70DDF6EC" w14:textId="57E15BCE" w:rsidR="00C5416F" w:rsidRPr="00214FCC" w:rsidRDefault="00C5416F" w:rsidP="00A7650D">
            <w:pPr>
              <w:numPr>
                <w:ilvl w:val="0"/>
                <w:numId w:val="17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Existing medical conditions</w:t>
            </w:r>
          </w:p>
          <w:p w14:paraId="0E56A324" w14:textId="77777777" w:rsidR="00C5416F" w:rsidRPr="00214FCC" w:rsidRDefault="00C5416F" w:rsidP="00A7650D">
            <w:pPr>
              <w:numPr>
                <w:ilvl w:val="0"/>
                <w:numId w:val="17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Unexpected reactions/allergies</w:t>
            </w:r>
          </w:p>
          <w:p w14:paraId="73B36280" w14:textId="3A1E3B14" w:rsidR="00C5416F" w:rsidRPr="00253696" w:rsidRDefault="00C5416F" w:rsidP="00E075CC">
            <w:pPr>
              <w:numPr>
                <w:ilvl w:val="0"/>
                <w:numId w:val="17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53696">
              <w:rPr>
                <w:rFonts w:ascii="Calibri" w:hAnsi="Calibri" w:cs="Arial"/>
                <w:sz w:val="22"/>
                <w:szCs w:val="22"/>
                <w:lang w:val="en-GB"/>
              </w:rPr>
              <w:t>Disorientation</w:t>
            </w:r>
            <w:r w:rsidR="00253696">
              <w:rPr>
                <w:rFonts w:ascii="Calibri" w:hAnsi="Calibri" w:cs="Arial"/>
                <w:sz w:val="22"/>
                <w:szCs w:val="22"/>
                <w:lang w:val="en-GB"/>
              </w:rPr>
              <w:t xml:space="preserve">, </w:t>
            </w:r>
            <w:r w:rsidRPr="00253696">
              <w:rPr>
                <w:rFonts w:ascii="Calibri" w:hAnsi="Calibri" w:cs="Arial"/>
                <w:sz w:val="22"/>
                <w:szCs w:val="22"/>
                <w:lang w:val="en-GB"/>
              </w:rPr>
              <w:t>Tiredness</w:t>
            </w:r>
          </w:p>
          <w:p w14:paraId="43D6B42C" w14:textId="77777777" w:rsidR="00C5416F" w:rsidRPr="00214FCC" w:rsidRDefault="00C5416F" w:rsidP="00A7650D">
            <w:pPr>
              <w:numPr>
                <w:ilvl w:val="0"/>
                <w:numId w:val="17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Accident</w:t>
            </w:r>
          </w:p>
          <w:p w14:paraId="1ECAD693" w14:textId="77777777" w:rsidR="00C5416F" w:rsidRPr="00214FCC" w:rsidRDefault="00C5416F" w:rsidP="00A7650D">
            <w:pPr>
              <w:numPr>
                <w:ilvl w:val="0"/>
                <w:numId w:val="17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lastRenderedPageBreak/>
              <w:t>Lost/ Not finishing</w:t>
            </w:r>
          </w:p>
        </w:tc>
        <w:tc>
          <w:tcPr>
            <w:tcW w:w="3402" w:type="dxa"/>
          </w:tcPr>
          <w:p w14:paraId="5E50FF86" w14:textId="296D1408" w:rsidR="00C5416F" w:rsidRPr="00214FCC" w:rsidRDefault="00C5416F" w:rsidP="009347D0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6420" w:type="dxa"/>
            <w:shd w:val="clear" w:color="auto" w:fill="auto"/>
          </w:tcPr>
          <w:p w14:paraId="39205973" w14:textId="7C21A968" w:rsidR="00C5416F" w:rsidRPr="00214FCC" w:rsidRDefault="0C0DBBB1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Information collected on EOD registration form and downloaded for pre-entries include emergency contact information so that phone calls can be made in the case of lost or forgetting to download. (O</w:t>
            </w:r>
            <w:r w:rsidR="00567571">
              <w:rPr>
                <w:rFonts w:ascii="Calibri" w:hAnsi="Calibri" w:cs="Arial"/>
                <w:sz w:val="22"/>
                <w:szCs w:val="22"/>
                <w:lang w:val="en-GB"/>
              </w:rPr>
              <w:t xml:space="preserve"> &amp; SI</w:t>
            </w: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)</w:t>
            </w:r>
          </w:p>
          <w:p w14:paraId="29A5BE04" w14:textId="07893EE5" w:rsidR="00567571" w:rsidRDefault="0C0DBBB1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lastRenderedPageBreak/>
              <w:t xml:space="preserve">Any participant not downloading will be checked to ensure they have finished. A search put in place if necessary. Safety plan written including procedure if a search is necessary. </w:t>
            </w:r>
            <w:r w:rsidR="00567571">
              <w:rPr>
                <w:rFonts w:ascii="Calibri" w:hAnsi="Calibri" w:cs="Arial"/>
                <w:sz w:val="22"/>
                <w:szCs w:val="22"/>
                <w:lang w:val="en-GB"/>
              </w:rPr>
              <w:t>(O)</w:t>
            </w:r>
          </w:p>
          <w:p w14:paraId="291462C0" w14:textId="5E61C4A0" w:rsidR="00C5416F" w:rsidRPr="00214FCC" w:rsidRDefault="0C0DBBB1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Local mountain rescue team have been informed of the event</w:t>
            </w:r>
            <w:r w:rsidR="00567571">
              <w:rPr>
                <w:rFonts w:ascii="Calibri" w:hAnsi="Calibri" w:cs="Arial"/>
                <w:sz w:val="22"/>
                <w:szCs w:val="22"/>
                <w:lang w:val="en-GB"/>
              </w:rPr>
              <w:t xml:space="preserve"> if relevant</w:t>
            </w: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. (O)</w:t>
            </w:r>
          </w:p>
          <w:p w14:paraId="0E1D2EA7" w14:textId="7E987EDB" w:rsidR="00C5416F" w:rsidRPr="00214FCC" w:rsidRDefault="0C0DBBB1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First aid kit and first aider available – </w:t>
            </w:r>
            <w:r w:rsidR="00567571">
              <w:rPr>
                <w:rFonts w:ascii="Calibri" w:hAnsi="Calibri" w:cs="Arial"/>
                <w:sz w:val="22"/>
                <w:szCs w:val="22"/>
                <w:lang w:val="en-GB"/>
              </w:rPr>
              <w:t>location specified.</w:t>
            </w:r>
            <w:r w:rsidR="00A0532A"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(O)</w:t>
            </w:r>
          </w:p>
          <w:p w14:paraId="5E0F7312" w14:textId="2917F979" w:rsidR="00567571" w:rsidRDefault="00C5416F" w:rsidP="00D653A5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Information re nearest hospital available at registration</w:t>
            </w:r>
            <w:r w:rsidR="008F7BCC" w:rsidRPr="00214FCC">
              <w:rPr>
                <w:rFonts w:ascii="Calibri" w:hAnsi="Calibri" w:cs="Arial"/>
                <w:sz w:val="22"/>
                <w:szCs w:val="22"/>
                <w:lang w:val="en-GB"/>
              </w:rPr>
              <w:t>.</w:t>
            </w: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 </w:t>
            </w:r>
            <w:r w:rsidR="00567571">
              <w:rPr>
                <w:rFonts w:ascii="Calibri" w:hAnsi="Calibri" w:cs="Arial"/>
                <w:sz w:val="22"/>
                <w:szCs w:val="22"/>
                <w:lang w:val="en-GB"/>
              </w:rPr>
              <w:t>(O)</w:t>
            </w:r>
          </w:p>
          <w:p w14:paraId="1F467673" w14:textId="62B5448C" w:rsidR="00C5416F" w:rsidRDefault="00C5416F" w:rsidP="00D653A5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Phone contact between organiser and event officials</w:t>
            </w:r>
            <w:r w:rsidR="00567571">
              <w:rPr>
                <w:rFonts w:ascii="Calibri" w:hAnsi="Calibri" w:cs="Arial"/>
                <w:sz w:val="22"/>
                <w:szCs w:val="22"/>
                <w:lang w:val="en-GB"/>
              </w:rPr>
              <w:t xml:space="preserve"> (phone numbers shared prior to event on safety plan</w:t>
            </w: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 xml:space="preserve">. </w:t>
            </w:r>
            <w:r w:rsidR="00A15E44" w:rsidRPr="00214FCC">
              <w:rPr>
                <w:rFonts w:ascii="Calibri" w:hAnsi="Calibri" w:cs="Arial"/>
                <w:sz w:val="22"/>
                <w:szCs w:val="22"/>
                <w:lang w:val="en-GB"/>
              </w:rPr>
              <w:t>(O)</w:t>
            </w:r>
          </w:p>
          <w:p w14:paraId="10937A69" w14:textId="6D3AE5E7" w:rsidR="00C55338" w:rsidRPr="00214FCC" w:rsidRDefault="00C55338" w:rsidP="00D653A5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t>Other (state)</w:t>
            </w:r>
          </w:p>
        </w:tc>
      </w:tr>
      <w:tr w:rsidR="00C5416F" w:rsidRPr="00214FCC" w14:paraId="4B6C4BB4" w14:textId="77777777" w:rsidTr="00192FC8">
        <w:tc>
          <w:tcPr>
            <w:tcW w:w="4390" w:type="dxa"/>
            <w:shd w:val="clear" w:color="auto" w:fill="auto"/>
          </w:tcPr>
          <w:p w14:paraId="0FEAF91A" w14:textId="77777777" w:rsidR="00C5416F" w:rsidRDefault="00C5416F" w:rsidP="00567571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14FCC">
              <w:rPr>
                <w:rFonts w:ascii="Calibri" w:hAnsi="Calibri" w:cs="Arial"/>
                <w:sz w:val="22"/>
                <w:szCs w:val="22"/>
                <w:lang w:val="en-GB"/>
              </w:rPr>
              <w:lastRenderedPageBreak/>
              <w:t>Site related issues</w:t>
            </w:r>
          </w:p>
          <w:p w14:paraId="487570B8" w14:textId="46E5275B" w:rsidR="00567571" w:rsidRDefault="00567571" w:rsidP="00A7650D">
            <w:pPr>
              <w:numPr>
                <w:ilvl w:val="0"/>
                <w:numId w:val="17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Fire emergency procedures</w:t>
            </w:r>
            <w:r w:rsidR="00606C7E">
              <w:rPr>
                <w:rFonts w:ascii="Calibri" w:hAnsi="Calibri" w:cs="Arial"/>
                <w:sz w:val="22"/>
                <w:szCs w:val="22"/>
                <w:lang w:val="en-GB"/>
              </w:rPr>
              <w:t xml:space="preserve"> for hired venue</w:t>
            </w:r>
            <w:r w:rsidR="00870EDA">
              <w:rPr>
                <w:rFonts w:ascii="Calibri" w:hAnsi="Calibri" w:cs="Arial"/>
                <w:sz w:val="22"/>
                <w:szCs w:val="22"/>
                <w:lang w:val="en-GB"/>
              </w:rPr>
              <w:t>s.</w:t>
            </w:r>
          </w:p>
          <w:p w14:paraId="79C58AB5" w14:textId="77777777" w:rsidR="00066BDA" w:rsidRDefault="00066BDA" w:rsidP="00A7650D">
            <w:pPr>
              <w:numPr>
                <w:ilvl w:val="0"/>
                <w:numId w:val="17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Unable to access the site on the day.</w:t>
            </w:r>
          </w:p>
          <w:p w14:paraId="5CC3589F" w14:textId="0CC06824" w:rsidR="003C1324" w:rsidRPr="00214FCC" w:rsidRDefault="003C1324" w:rsidP="00870EDA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4D2BB988" w14:textId="77777777" w:rsidR="00C5416F" w:rsidRPr="00214FCC" w:rsidRDefault="00C5416F" w:rsidP="00567571">
            <w:pPr>
              <w:ind w:left="36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6420" w:type="dxa"/>
            <w:shd w:val="clear" w:color="auto" w:fill="auto"/>
          </w:tcPr>
          <w:p w14:paraId="4BAE5CCB" w14:textId="3BC0BAF6" w:rsidR="00066BDA" w:rsidRDefault="00606C7E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Pre-visit by organiser to be briefed on fire procedures.</w:t>
            </w:r>
            <w:r w:rsidR="00C77F74">
              <w:rPr>
                <w:rFonts w:ascii="Calibri" w:hAnsi="Calibri" w:cs="Arial"/>
                <w:sz w:val="22"/>
                <w:szCs w:val="22"/>
                <w:lang w:val="en-GB"/>
              </w:rPr>
              <w:t xml:space="preserve"> (O)</w:t>
            </w:r>
          </w:p>
          <w:p w14:paraId="21797438" w14:textId="475E0A8E" w:rsidR="003C1324" w:rsidRPr="00214FCC" w:rsidRDefault="00606C7E" w:rsidP="00870EDA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Emergency contact number obtained if venue staff not on site during the event.</w:t>
            </w:r>
            <w:r w:rsidR="00C77F74">
              <w:rPr>
                <w:rFonts w:ascii="Calibri" w:hAnsi="Calibri" w:cs="Arial"/>
                <w:sz w:val="22"/>
                <w:szCs w:val="22"/>
                <w:lang w:val="en-GB"/>
              </w:rPr>
              <w:t xml:space="preserve"> (O)</w:t>
            </w:r>
          </w:p>
        </w:tc>
      </w:tr>
      <w:tr w:rsidR="000E5A54" w:rsidRPr="00214FCC" w14:paraId="0B6179AD" w14:textId="77777777" w:rsidTr="00192FC8">
        <w:tc>
          <w:tcPr>
            <w:tcW w:w="4390" w:type="dxa"/>
            <w:shd w:val="clear" w:color="auto" w:fill="auto"/>
          </w:tcPr>
          <w:p w14:paraId="719F66ED" w14:textId="77777777" w:rsidR="000E5A54" w:rsidRPr="00214FCC" w:rsidRDefault="000E5A54" w:rsidP="00567571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0B3C7CA6" w14:textId="77777777" w:rsidR="000E5A54" w:rsidRPr="00214FCC" w:rsidRDefault="000E5A54" w:rsidP="00567571">
            <w:pPr>
              <w:ind w:left="360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6420" w:type="dxa"/>
            <w:shd w:val="clear" w:color="auto" w:fill="auto"/>
          </w:tcPr>
          <w:p w14:paraId="2A86AB2C" w14:textId="77777777" w:rsidR="000E5A54" w:rsidRDefault="000E5A54" w:rsidP="00A7650D">
            <w:pPr>
              <w:numPr>
                <w:ilvl w:val="0"/>
                <w:numId w:val="16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</w:tbl>
    <w:p w14:paraId="216FF2C0" w14:textId="77777777" w:rsidR="00DC4514" w:rsidRPr="00870EDA" w:rsidRDefault="00DC4514" w:rsidP="00870EDA">
      <w:pPr>
        <w:pStyle w:val="PlainText"/>
        <w:rPr>
          <w:sz w:val="2"/>
          <w:szCs w:val="2"/>
        </w:rPr>
      </w:pPr>
    </w:p>
    <w:sectPr w:rsidR="00DC4514" w:rsidRPr="00870EDA" w:rsidSect="00CD1E2D">
      <w:pgSz w:w="15840" w:h="12240" w:orient="landscape"/>
      <w:pgMar w:top="851" w:right="719" w:bottom="709" w:left="89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C49D2"/>
    <w:multiLevelType w:val="hybridMultilevel"/>
    <w:tmpl w:val="E9BA0E4E"/>
    <w:lvl w:ilvl="0" w:tplc="0DF4B9AE">
      <w:start w:val="2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D17667E"/>
    <w:multiLevelType w:val="hybridMultilevel"/>
    <w:tmpl w:val="72128360"/>
    <w:lvl w:ilvl="0" w:tplc="91C83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F0D99"/>
    <w:multiLevelType w:val="hybridMultilevel"/>
    <w:tmpl w:val="B0788C40"/>
    <w:lvl w:ilvl="0" w:tplc="91C83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71872"/>
    <w:multiLevelType w:val="hybridMultilevel"/>
    <w:tmpl w:val="D43EF1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B78CB"/>
    <w:multiLevelType w:val="hybridMultilevel"/>
    <w:tmpl w:val="43A0B32E"/>
    <w:lvl w:ilvl="0" w:tplc="CE623FC2">
      <w:start w:val="4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310372F8"/>
    <w:multiLevelType w:val="hybridMultilevel"/>
    <w:tmpl w:val="328EB9CC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621E93"/>
    <w:multiLevelType w:val="hybridMultilevel"/>
    <w:tmpl w:val="2946C58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7B7F82"/>
    <w:multiLevelType w:val="hybridMultilevel"/>
    <w:tmpl w:val="03008EA0"/>
    <w:lvl w:ilvl="0" w:tplc="C05ACC58">
      <w:start w:val="2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9204C1A"/>
    <w:multiLevelType w:val="hybridMultilevel"/>
    <w:tmpl w:val="A9465F58"/>
    <w:lvl w:ilvl="0" w:tplc="91C83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B2DE2"/>
    <w:multiLevelType w:val="hybridMultilevel"/>
    <w:tmpl w:val="9524273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3777B0"/>
    <w:multiLevelType w:val="hybridMultilevel"/>
    <w:tmpl w:val="B8A40E7E"/>
    <w:lvl w:ilvl="0" w:tplc="91C83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A0C92"/>
    <w:multiLevelType w:val="hybridMultilevel"/>
    <w:tmpl w:val="6F162996"/>
    <w:lvl w:ilvl="0" w:tplc="91C83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3651B"/>
    <w:multiLevelType w:val="hybridMultilevel"/>
    <w:tmpl w:val="4CBAC926"/>
    <w:lvl w:ilvl="0" w:tplc="8622338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16B4299"/>
    <w:multiLevelType w:val="hybridMultilevel"/>
    <w:tmpl w:val="7186A9DE"/>
    <w:lvl w:ilvl="0" w:tplc="91C83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71692"/>
    <w:multiLevelType w:val="hybridMultilevel"/>
    <w:tmpl w:val="44943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F00AF7"/>
    <w:multiLevelType w:val="hybridMultilevel"/>
    <w:tmpl w:val="F9DE7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AE0"/>
    <w:multiLevelType w:val="hybridMultilevel"/>
    <w:tmpl w:val="0A7EEAA2"/>
    <w:lvl w:ilvl="0" w:tplc="A41EA172">
      <w:start w:val="113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EB91EAD"/>
    <w:multiLevelType w:val="multilevel"/>
    <w:tmpl w:val="227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0E492A"/>
    <w:multiLevelType w:val="hybridMultilevel"/>
    <w:tmpl w:val="48E86062"/>
    <w:lvl w:ilvl="0" w:tplc="91C83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3104113">
    <w:abstractNumId w:val="9"/>
  </w:num>
  <w:num w:numId="2" w16cid:durableId="152647305">
    <w:abstractNumId w:val="0"/>
  </w:num>
  <w:num w:numId="3" w16cid:durableId="1534268643">
    <w:abstractNumId w:val="6"/>
  </w:num>
  <w:num w:numId="4" w16cid:durableId="1837259105">
    <w:abstractNumId w:val="4"/>
  </w:num>
  <w:num w:numId="5" w16cid:durableId="690297877">
    <w:abstractNumId w:val="12"/>
  </w:num>
  <w:num w:numId="6" w16cid:durableId="285816427">
    <w:abstractNumId w:val="7"/>
  </w:num>
  <w:num w:numId="7" w16cid:durableId="1636989645">
    <w:abstractNumId w:val="5"/>
  </w:num>
  <w:num w:numId="8" w16cid:durableId="1525553592">
    <w:abstractNumId w:val="16"/>
  </w:num>
  <w:num w:numId="9" w16cid:durableId="1615290870">
    <w:abstractNumId w:val="18"/>
  </w:num>
  <w:num w:numId="10" w16cid:durableId="1720782316">
    <w:abstractNumId w:val="8"/>
  </w:num>
  <w:num w:numId="11" w16cid:durableId="1231885867">
    <w:abstractNumId w:val="1"/>
  </w:num>
  <w:num w:numId="12" w16cid:durableId="533662116">
    <w:abstractNumId w:val="11"/>
  </w:num>
  <w:num w:numId="13" w16cid:durableId="49815396">
    <w:abstractNumId w:val="2"/>
  </w:num>
  <w:num w:numId="14" w16cid:durableId="2033266729">
    <w:abstractNumId w:val="10"/>
  </w:num>
  <w:num w:numId="15" w16cid:durableId="1559508715">
    <w:abstractNumId w:val="13"/>
  </w:num>
  <w:num w:numId="16" w16cid:durableId="568729382">
    <w:abstractNumId w:val="3"/>
  </w:num>
  <w:num w:numId="17" w16cid:durableId="1042635101">
    <w:abstractNumId w:val="14"/>
  </w:num>
  <w:num w:numId="18" w16cid:durableId="731928224">
    <w:abstractNumId w:val="17"/>
  </w:num>
  <w:num w:numId="19" w16cid:durableId="19148471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58"/>
    <w:rsid w:val="00016B4E"/>
    <w:rsid w:val="00017938"/>
    <w:rsid w:val="00065EE9"/>
    <w:rsid w:val="00066BDA"/>
    <w:rsid w:val="00072B12"/>
    <w:rsid w:val="0007707C"/>
    <w:rsid w:val="00080B31"/>
    <w:rsid w:val="000B0E47"/>
    <w:rsid w:val="000E5A54"/>
    <w:rsid w:val="000E6649"/>
    <w:rsid w:val="00110C44"/>
    <w:rsid w:val="00123907"/>
    <w:rsid w:val="00127393"/>
    <w:rsid w:val="0013265B"/>
    <w:rsid w:val="001419FF"/>
    <w:rsid w:val="00145D59"/>
    <w:rsid w:val="00160FF6"/>
    <w:rsid w:val="001644EB"/>
    <w:rsid w:val="00182BD1"/>
    <w:rsid w:val="00192FC8"/>
    <w:rsid w:val="00194607"/>
    <w:rsid w:val="001B4D30"/>
    <w:rsid w:val="001C3FF4"/>
    <w:rsid w:val="001D0E76"/>
    <w:rsid w:val="001D235A"/>
    <w:rsid w:val="001E69CA"/>
    <w:rsid w:val="001F0F9A"/>
    <w:rsid w:val="001F42E5"/>
    <w:rsid w:val="0020269B"/>
    <w:rsid w:val="002135DC"/>
    <w:rsid w:val="00214FCC"/>
    <w:rsid w:val="00215A98"/>
    <w:rsid w:val="00220A2F"/>
    <w:rsid w:val="00233B7D"/>
    <w:rsid w:val="002371AE"/>
    <w:rsid w:val="00253696"/>
    <w:rsid w:val="00272DD4"/>
    <w:rsid w:val="00274D72"/>
    <w:rsid w:val="00285342"/>
    <w:rsid w:val="00294A69"/>
    <w:rsid w:val="002A5E53"/>
    <w:rsid w:val="002C775B"/>
    <w:rsid w:val="002D4768"/>
    <w:rsid w:val="002D65A3"/>
    <w:rsid w:val="002E3013"/>
    <w:rsid w:val="00301C46"/>
    <w:rsid w:val="0030272B"/>
    <w:rsid w:val="00303DB4"/>
    <w:rsid w:val="00303F91"/>
    <w:rsid w:val="0034542E"/>
    <w:rsid w:val="00346411"/>
    <w:rsid w:val="003466DE"/>
    <w:rsid w:val="0036091E"/>
    <w:rsid w:val="0036430C"/>
    <w:rsid w:val="0037445A"/>
    <w:rsid w:val="003772CD"/>
    <w:rsid w:val="003879E5"/>
    <w:rsid w:val="00394E03"/>
    <w:rsid w:val="003963C0"/>
    <w:rsid w:val="003A4465"/>
    <w:rsid w:val="003A6878"/>
    <w:rsid w:val="003B3439"/>
    <w:rsid w:val="003C1324"/>
    <w:rsid w:val="003C5E02"/>
    <w:rsid w:val="003E6784"/>
    <w:rsid w:val="00400D3B"/>
    <w:rsid w:val="0040474A"/>
    <w:rsid w:val="00430F84"/>
    <w:rsid w:val="004428A8"/>
    <w:rsid w:val="00447059"/>
    <w:rsid w:val="00447096"/>
    <w:rsid w:val="004507D8"/>
    <w:rsid w:val="00456D0A"/>
    <w:rsid w:val="00463755"/>
    <w:rsid w:val="00473951"/>
    <w:rsid w:val="00476BA5"/>
    <w:rsid w:val="0047748E"/>
    <w:rsid w:val="004976F2"/>
    <w:rsid w:val="004A0C8C"/>
    <w:rsid w:val="004B0B6A"/>
    <w:rsid w:val="004B439F"/>
    <w:rsid w:val="004C654B"/>
    <w:rsid w:val="004D3DEF"/>
    <w:rsid w:val="004E47F9"/>
    <w:rsid w:val="004F0485"/>
    <w:rsid w:val="004F2FC5"/>
    <w:rsid w:val="00500105"/>
    <w:rsid w:val="00512C67"/>
    <w:rsid w:val="00522B67"/>
    <w:rsid w:val="0052488C"/>
    <w:rsid w:val="00531F69"/>
    <w:rsid w:val="00535B0A"/>
    <w:rsid w:val="005469D2"/>
    <w:rsid w:val="00553041"/>
    <w:rsid w:val="005545B8"/>
    <w:rsid w:val="00555993"/>
    <w:rsid w:val="00562BFF"/>
    <w:rsid w:val="00567571"/>
    <w:rsid w:val="005733AA"/>
    <w:rsid w:val="00577094"/>
    <w:rsid w:val="005A742D"/>
    <w:rsid w:val="005B6333"/>
    <w:rsid w:val="005C5DAE"/>
    <w:rsid w:val="005D131F"/>
    <w:rsid w:val="005E441E"/>
    <w:rsid w:val="005E6203"/>
    <w:rsid w:val="005E75DB"/>
    <w:rsid w:val="005F59DE"/>
    <w:rsid w:val="00601EC7"/>
    <w:rsid w:val="00601F24"/>
    <w:rsid w:val="00606C7E"/>
    <w:rsid w:val="006141F7"/>
    <w:rsid w:val="0063107B"/>
    <w:rsid w:val="00644E01"/>
    <w:rsid w:val="0067187A"/>
    <w:rsid w:val="0068506A"/>
    <w:rsid w:val="006871CC"/>
    <w:rsid w:val="006932FE"/>
    <w:rsid w:val="00693B85"/>
    <w:rsid w:val="006A1981"/>
    <w:rsid w:val="006A48F9"/>
    <w:rsid w:val="006B063A"/>
    <w:rsid w:val="006B31C5"/>
    <w:rsid w:val="006D6D49"/>
    <w:rsid w:val="006E090A"/>
    <w:rsid w:val="007014EA"/>
    <w:rsid w:val="00705D95"/>
    <w:rsid w:val="0070792A"/>
    <w:rsid w:val="00707E94"/>
    <w:rsid w:val="00726FCB"/>
    <w:rsid w:val="00731DC5"/>
    <w:rsid w:val="0073491C"/>
    <w:rsid w:val="00756CB3"/>
    <w:rsid w:val="007609F7"/>
    <w:rsid w:val="00767D4B"/>
    <w:rsid w:val="0077025B"/>
    <w:rsid w:val="00770927"/>
    <w:rsid w:val="00785DEE"/>
    <w:rsid w:val="00795A16"/>
    <w:rsid w:val="007A5703"/>
    <w:rsid w:val="007C145E"/>
    <w:rsid w:val="007E016E"/>
    <w:rsid w:val="007F6E1C"/>
    <w:rsid w:val="008104B5"/>
    <w:rsid w:val="0081121D"/>
    <w:rsid w:val="00814B59"/>
    <w:rsid w:val="00822EBC"/>
    <w:rsid w:val="0082772A"/>
    <w:rsid w:val="008325F1"/>
    <w:rsid w:val="00836ED6"/>
    <w:rsid w:val="0084603F"/>
    <w:rsid w:val="00846B69"/>
    <w:rsid w:val="008551EF"/>
    <w:rsid w:val="008558F0"/>
    <w:rsid w:val="00870EDA"/>
    <w:rsid w:val="00883557"/>
    <w:rsid w:val="00883840"/>
    <w:rsid w:val="008905CF"/>
    <w:rsid w:val="00895493"/>
    <w:rsid w:val="008A21DE"/>
    <w:rsid w:val="008C52AC"/>
    <w:rsid w:val="008D4276"/>
    <w:rsid w:val="008F5BC0"/>
    <w:rsid w:val="008F7BCC"/>
    <w:rsid w:val="00900D9F"/>
    <w:rsid w:val="00903CD3"/>
    <w:rsid w:val="00906EF5"/>
    <w:rsid w:val="009147D0"/>
    <w:rsid w:val="00925C33"/>
    <w:rsid w:val="00926BF5"/>
    <w:rsid w:val="00934545"/>
    <w:rsid w:val="009347D0"/>
    <w:rsid w:val="00937D41"/>
    <w:rsid w:val="009421D6"/>
    <w:rsid w:val="00944965"/>
    <w:rsid w:val="00947C80"/>
    <w:rsid w:val="009503BF"/>
    <w:rsid w:val="00963813"/>
    <w:rsid w:val="009640AE"/>
    <w:rsid w:val="00964206"/>
    <w:rsid w:val="009738CE"/>
    <w:rsid w:val="009C6629"/>
    <w:rsid w:val="009D0E14"/>
    <w:rsid w:val="009E44F0"/>
    <w:rsid w:val="009E60AB"/>
    <w:rsid w:val="009E763D"/>
    <w:rsid w:val="009F1690"/>
    <w:rsid w:val="009F5905"/>
    <w:rsid w:val="00A0532A"/>
    <w:rsid w:val="00A07901"/>
    <w:rsid w:val="00A07969"/>
    <w:rsid w:val="00A123D3"/>
    <w:rsid w:val="00A15E44"/>
    <w:rsid w:val="00A21441"/>
    <w:rsid w:val="00A2226C"/>
    <w:rsid w:val="00A3388A"/>
    <w:rsid w:val="00A51233"/>
    <w:rsid w:val="00A55925"/>
    <w:rsid w:val="00A74EB3"/>
    <w:rsid w:val="00A7650D"/>
    <w:rsid w:val="00A77532"/>
    <w:rsid w:val="00A83F02"/>
    <w:rsid w:val="00A90DBA"/>
    <w:rsid w:val="00A9487A"/>
    <w:rsid w:val="00AB29D3"/>
    <w:rsid w:val="00AC17F1"/>
    <w:rsid w:val="00AC2966"/>
    <w:rsid w:val="00AD45D5"/>
    <w:rsid w:val="00AE5AC4"/>
    <w:rsid w:val="00AF0DCB"/>
    <w:rsid w:val="00AF206F"/>
    <w:rsid w:val="00AF5ABA"/>
    <w:rsid w:val="00B05A9C"/>
    <w:rsid w:val="00B114E8"/>
    <w:rsid w:val="00B259F3"/>
    <w:rsid w:val="00B30AC8"/>
    <w:rsid w:val="00B34AEC"/>
    <w:rsid w:val="00B458A0"/>
    <w:rsid w:val="00B53058"/>
    <w:rsid w:val="00B60F6B"/>
    <w:rsid w:val="00B64073"/>
    <w:rsid w:val="00B658EB"/>
    <w:rsid w:val="00B71A3B"/>
    <w:rsid w:val="00B73862"/>
    <w:rsid w:val="00B9001F"/>
    <w:rsid w:val="00B96046"/>
    <w:rsid w:val="00BC5C93"/>
    <w:rsid w:val="00BC6AD2"/>
    <w:rsid w:val="00BD21B0"/>
    <w:rsid w:val="00BD24BB"/>
    <w:rsid w:val="00BD4714"/>
    <w:rsid w:val="00BD6D83"/>
    <w:rsid w:val="00BF2C52"/>
    <w:rsid w:val="00BF4D3C"/>
    <w:rsid w:val="00C00578"/>
    <w:rsid w:val="00C4013F"/>
    <w:rsid w:val="00C4256D"/>
    <w:rsid w:val="00C457FD"/>
    <w:rsid w:val="00C4625B"/>
    <w:rsid w:val="00C47B03"/>
    <w:rsid w:val="00C5416F"/>
    <w:rsid w:val="00C55338"/>
    <w:rsid w:val="00C7367D"/>
    <w:rsid w:val="00C77F74"/>
    <w:rsid w:val="00C815F2"/>
    <w:rsid w:val="00C925E6"/>
    <w:rsid w:val="00CA4406"/>
    <w:rsid w:val="00CB22D9"/>
    <w:rsid w:val="00CB56CD"/>
    <w:rsid w:val="00CC660E"/>
    <w:rsid w:val="00CD1E2D"/>
    <w:rsid w:val="00CD36BF"/>
    <w:rsid w:val="00CD5AF3"/>
    <w:rsid w:val="00CD65EE"/>
    <w:rsid w:val="00CE2E80"/>
    <w:rsid w:val="00CE5E89"/>
    <w:rsid w:val="00CF14DF"/>
    <w:rsid w:val="00CF53DE"/>
    <w:rsid w:val="00D04D8F"/>
    <w:rsid w:val="00D269BD"/>
    <w:rsid w:val="00D34B7B"/>
    <w:rsid w:val="00D55F17"/>
    <w:rsid w:val="00D653A5"/>
    <w:rsid w:val="00D80EB5"/>
    <w:rsid w:val="00D8576B"/>
    <w:rsid w:val="00D94110"/>
    <w:rsid w:val="00DC4514"/>
    <w:rsid w:val="00DD044C"/>
    <w:rsid w:val="00DD0FA9"/>
    <w:rsid w:val="00DD4BF8"/>
    <w:rsid w:val="00E00B2D"/>
    <w:rsid w:val="00E0563F"/>
    <w:rsid w:val="00E13E3E"/>
    <w:rsid w:val="00E1411D"/>
    <w:rsid w:val="00E305AA"/>
    <w:rsid w:val="00E325A4"/>
    <w:rsid w:val="00E34BAB"/>
    <w:rsid w:val="00E70DEB"/>
    <w:rsid w:val="00E72E6C"/>
    <w:rsid w:val="00E828E0"/>
    <w:rsid w:val="00EB5657"/>
    <w:rsid w:val="00EB6EC3"/>
    <w:rsid w:val="00EC227B"/>
    <w:rsid w:val="00F039ED"/>
    <w:rsid w:val="00F07A90"/>
    <w:rsid w:val="00F13D21"/>
    <w:rsid w:val="00F151A0"/>
    <w:rsid w:val="00F22113"/>
    <w:rsid w:val="00F302AD"/>
    <w:rsid w:val="00F3562E"/>
    <w:rsid w:val="00F44D59"/>
    <w:rsid w:val="00F55AB9"/>
    <w:rsid w:val="00F674CA"/>
    <w:rsid w:val="00F75BF6"/>
    <w:rsid w:val="00F94CA7"/>
    <w:rsid w:val="00F97A5B"/>
    <w:rsid w:val="00FB3792"/>
    <w:rsid w:val="00FC1FB9"/>
    <w:rsid w:val="00FE4FFC"/>
    <w:rsid w:val="00FE6CD4"/>
    <w:rsid w:val="00FE7FF1"/>
    <w:rsid w:val="0C0DBBB1"/>
    <w:rsid w:val="13A3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5C171"/>
  <w15:chartTrackingRefBased/>
  <w15:docId w15:val="{0E0C7303-98E7-4E60-9866-406CB31E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30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16"/>
      <w:szCs w:val="16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 w:cs="Arial"/>
      <w:lang w:val="en-GB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alloonText">
    <w:name w:val="Balloon Text"/>
    <w:basedOn w:val="Normal"/>
    <w:semiHidden/>
    <w:rsid w:val="00B530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74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ddress">
    <w:name w:val="b_address"/>
    <w:rsid w:val="0007707C"/>
  </w:style>
  <w:style w:type="paragraph" w:customStyle="1" w:styleId="paragraph">
    <w:name w:val="paragraph"/>
    <w:basedOn w:val="Normal"/>
    <w:rsid w:val="00AC17F1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basedOn w:val="DefaultParagraphFont"/>
    <w:rsid w:val="00AC17F1"/>
  </w:style>
  <w:style w:type="character" w:customStyle="1" w:styleId="eop">
    <w:name w:val="eop"/>
    <w:basedOn w:val="DefaultParagraphFont"/>
    <w:rsid w:val="00AC17F1"/>
  </w:style>
  <w:style w:type="paragraph" w:styleId="PlainText">
    <w:name w:val="Plain Text"/>
    <w:basedOn w:val="Normal"/>
    <w:link w:val="PlainTextChar"/>
    <w:uiPriority w:val="99"/>
    <w:unhideWhenUsed/>
    <w:rsid w:val="00DC4514"/>
    <w:rPr>
      <w:rFonts w:ascii="Calibri" w:eastAsia="Calibri" w:hAnsi="Calibri"/>
      <w:kern w:val="2"/>
      <w:sz w:val="22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DC4514"/>
    <w:rPr>
      <w:rFonts w:ascii="Calibri" w:eastAsia="Calibri" w:hAnsi="Calibri"/>
      <w:kern w:val="2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0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4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00839-049B-434B-B9C0-36C208E3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1079</Words>
  <Characters>6152</Characters>
  <Application>Microsoft Office Word</Application>
  <DocSecurity>0</DocSecurity>
  <Lines>51</Lines>
  <Paragraphs>14</Paragraphs>
  <ScaleCrop>false</ScaleCrop>
  <Company>HOME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 Sprint Events</dc:title>
  <dc:subject/>
  <dc:creator>Thompson</dc:creator>
  <cp:keywords/>
  <dc:description/>
  <cp:lastModifiedBy>Liz Carter</cp:lastModifiedBy>
  <cp:revision>104</cp:revision>
  <cp:lastPrinted>2022-09-13T11:19:00Z</cp:lastPrinted>
  <dcterms:created xsi:type="dcterms:W3CDTF">2024-02-01T12:38:00Z</dcterms:created>
  <dcterms:modified xsi:type="dcterms:W3CDTF">2024-08-27T11:28:00Z</dcterms:modified>
</cp:coreProperties>
</file>